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31CD73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7559B">
        <w:rPr>
          <w:color w:val="12284C" w:themeColor="text2"/>
          <w:sz w:val="28"/>
          <w:szCs w:val="36"/>
        </w:rPr>
        <w:t>Agricultural Structures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7559B">
        <w:rPr>
          <w:color w:val="12284C" w:themeColor="text2"/>
          <w:sz w:val="28"/>
          <w:szCs w:val="36"/>
        </w:rPr>
        <w:t>18403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7559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0839005" w14:textId="77777777" w:rsidR="00F7559B" w:rsidRDefault="00F7559B" w:rsidP="00F7559B">
      <w:pPr>
        <w:spacing w:before="0" w:after="0"/>
        <w:rPr>
          <w:rStyle w:val="Regular"/>
        </w:rPr>
      </w:pPr>
    </w:p>
    <w:p w14:paraId="3A97FCF5" w14:textId="77777777" w:rsidR="00F7559B" w:rsidRDefault="009C4EE4" w:rsidP="00F7559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F7559B" w:rsidRPr="00F7559B">
        <w:rPr>
          <w:rFonts w:ascii="Open Sans Light" w:eastAsia="Times New Roman" w:hAnsi="Open Sans Light" w:cs="Open Sans Light"/>
          <w:color w:val="000000"/>
          <w:kern w:val="0"/>
          <w:sz w:val="20"/>
          <w:szCs w:val="20"/>
          <w14:ligatures w14:val="none"/>
        </w:rPr>
        <w:t>Power, Structural &amp; Technical Systems (01.0201)</w:t>
      </w:r>
    </w:p>
    <w:p w14:paraId="1000F263" w14:textId="77777777" w:rsidR="00F7559B" w:rsidRDefault="00F7559B" w:rsidP="00F7559B">
      <w:pPr>
        <w:spacing w:before="0" w:after="0"/>
        <w:rPr>
          <w:rFonts w:ascii="Open Sans Light" w:eastAsia="Times New Roman" w:hAnsi="Open Sans Light" w:cs="Open Sans Light"/>
          <w:color w:val="000000"/>
          <w:kern w:val="0"/>
          <w:sz w:val="20"/>
          <w:szCs w:val="20"/>
          <w14:ligatures w14:val="none"/>
        </w:rPr>
      </w:pPr>
    </w:p>
    <w:p w14:paraId="4FBDB71A" w14:textId="73D00FF4" w:rsidR="009C4EE4" w:rsidRDefault="009C4EE4" w:rsidP="00F7559B">
      <w:pPr>
        <w:spacing w:before="0" w:after="0"/>
        <w:rPr>
          <w:rStyle w:val="Regular"/>
        </w:rPr>
      </w:pPr>
      <w:r w:rsidRPr="007039C1">
        <w:rPr>
          <w:rStyle w:val="Regular"/>
        </w:rPr>
        <w:t>Course Description:</w:t>
      </w:r>
      <w:r w:rsidR="00C22ECE" w:rsidRPr="007039C1">
        <w:rPr>
          <w:rStyle w:val="Regular"/>
        </w:rPr>
        <w:t xml:space="preserve"> </w:t>
      </w:r>
    </w:p>
    <w:p w14:paraId="5E8E68AF" w14:textId="77777777" w:rsidR="00F7559B" w:rsidRPr="00F7559B" w:rsidRDefault="00F7559B" w:rsidP="00F7559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7559B" w:rsidRPr="009F713B" w14:paraId="3475336C" w14:textId="77777777" w:rsidTr="00AE2F7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7559B" w:rsidRPr="00334670" w:rsidRDefault="00F7559B" w:rsidP="00F7559B">
            <w:pPr>
              <w:pStyle w:val="TableLeftcolumn"/>
            </w:pPr>
            <w:r w:rsidRPr="00334670">
              <w:t>1.1</w:t>
            </w:r>
          </w:p>
        </w:tc>
        <w:tc>
          <w:tcPr>
            <w:tcW w:w="8200" w:type="dxa"/>
            <w:tcBorders>
              <w:top w:val="nil"/>
              <w:left w:val="nil"/>
              <w:bottom w:val="nil"/>
              <w:right w:val="nil"/>
            </w:tcBorders>
            <w:shd w:val="clear" w:color="auto" w:fill="auto"/>
            <w:vAlign w:val="bottom"/>
          </w:tcPr>
          <w:p w14:paraId="4F3DC746" w14:textId="0873CAE4" w:rsidR="00F7559B" w:rsidRPr="00D53139" w:rsidRDefault="00F7559B" w:rsidP="00F7559B">
            <w:pPr>
              <w:pStyle w:val="Tabletext"/>
            </w:pPr>
            <w:r>
              <w:rPr>
                <w:rFonts w:ascii="Open Sans Light" w:hAnsi="Open Sans Light" w:cs="Open Sans Light"/>
                <w:color w:val="000000"/>
              </w:rPr>
              <w:t>Identify types of electrical current</w:t>
            </w:r>
          </w:p>
        </w:tc>
        <w:tc>
          <w:tcPr>
            <w:tcW w:w="877" w:type="dxa"/>
            <w:tcBorders>
              <w:bottom w:val="single" w:sz="8" w:space="0" w:color="auto"/>
            </w:tcBorders>
            <w:vAlign w:val="bottom"/>
          </w:tcPr>
          <w:p w14:paraId="1012989B" w14:textId="5DBA88DF" w:rsidR="00F7559B" w:rsidRPr="00ED28EF" w:rsidRDefault="00F7559B" w:rsidP="00F7559B">
            <w:pPr>
              <w:pStyle w:val="Tabletext"/>
              <w:rPr>
                <w:rStyle w:val="Formentry12ptopunderline"/>
              </w:rPr>
            </w:pPr>
          </w:p>
        </w:tc>
      </w:tr>
      <w:tr w:rsidR="00F7559B" w:rsidRPr="009F713B" w14:paraId="422523F4" w14:textId="77777777" w:rsidTr="00AE2F70">
        <w:tc>
          <w:tcPr>
            <w:tcW w:w="705" w:type="dxa"/>
          </w:tcPr>
          <w:p w14:paraId="0F428A28" w14:textId="77777777" w:rsidR="00F7559B" w:rsidRPr="00334670" w:rsidRDefault="00F7559B" w:rsidP="00F7559B">
            <w:pPr>
              <w:pStyle w:val="TableLeftcolumn"/>
            </w:pPr>
            <w:r w:rsidRPr="00334670">
              <w:t>1.2</w:t>
            </w:r>
          </w:p>
        </w:tc>
        <w:tc>
          <w:tcPr>
            <w:tcW w:w="8200" w:type="dxa"/>
            <w:tcBorders>
              <w:top w:val="nil"/>
              <w:left w:val="nil"/>
              <w:bottom w:val="nil"/>
              <w:right w:val="nil"/>
            </w:tcBorders>
            <w:shd w:val="clear" w:color="auto" w:fill="auto"/>
            <w:vAlign w:val="bottom"/>
          </w:tcPr>
          <w:p w14:paraId="06BAE4CB" w14:textId="5D3B3510" w:rsidR="00F7559B" w:rsidRPr="00334670" w:rsidRDefault="00F7559B" w:rsidP="00F7559B">
            <w:pPr>
              <w:pStyle w:val="Tabletext"/>
            </w:pPr>
            <w:r>
              <w:rPr>
                <w:rFonts w:ascii="Open Sans Light" w:hAnsi="Open Sans Light" w:cs="Open Sans Light"/>
                <w:color w:val="000000"/>
              </w:rPr>
              <w:t xml:space="preserve">Identify two different sources of electrical energy </w:t>
            </w:r>
          </w:p>
        </w:tc>
        <w:tc>
          <w:tcPr>
            <w:tcW w:w="877" w:type="dxa"/>
            <w:tcBorders>
              <w:top w:val="single" w:sz="8" w:space="0" w:color="auto"/>
              <w:bottom w:val="single" w:sz="8" w:space="0" w:color="auto"/>
            </w:tcBorders>
            <w:vAlign w:val="bottom"/>
          </w:tcPr>
          <w:p w14:paraId="4AE8056E" w14:textId="5821B5D7" w:rsidR="00F7559B" w:rsidRPr="00ED28EF" w:rsidRDefault="00F7559B" w:rsidP="00F7559B">
            <w:pPr>
              <w:pStyle w:val="Tabletext"/>
              <w:rPr>
                <w:rStyle w:val="Formentry12ptopunderline"/>
              </w:rPr>
            </w:pPr>
          </w:p>
        </w:tc>
      </w:tr>
      <w:tr w:rsidR="00F7559B" w:rsidRPr="009F713B" w14:paraId="0F857F0B" w14:textId="77777777" w:rsidTr="00AE2F7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F7559B" w:rsidRPr="00334670" w:rsidRDefault="00F7559B" w:rsidP="00F7559B">
            <w:pPr>
              <w:pStyle w:val="TableLeftcolumn"/>
            </w:pPr>
            <w:r w:rsidRPr="00334670">
              <w:t>1.3</w:t>
            </w:r>
          </w:p>
        </w:tc>
        <w:tc>
          <w:tcPr>
            <w:tcW w:w="8200" w:type="dxa"/>
            <w:tcBorders>
              <w:top w:val="nil"/>
              <w:left w:val="nil"/>
              <w:bottom w:val="nil"/>
              <w:right w:val="nil"/>
            </w:tcBorders>
            <w:shd w:val="clear" w:color="auto" w:fill="auto"/>
            <w:vAlign w:val="bottom"/>
          </w:tcPr>
          <w:p w14:paraId="4824A4FC" w14:textId="436F9568" w:rsidR="00F7559B" w:rsidRPr="00334670" w:rsidRDefault="00F7559B" w:rsidP="00F7559B">
            <w:pPr>
              <w:pStyle w:val="Tabletext"/>
            </w:pPr>
            <w:r>
              <w:rPr>
                <w:rFonts w:ascii="Open Sans Light" w:hAnsi="Open Sans Light" w:cs="Open Sans Light"/>
                <w:color w:val="000000"/>
              </w:rPr>
              <w:t xml:space="preserve">Define electromagnetic induction </w:t>
            </w:r>
          </w:p>
        </w:tc>
        <w:tc>
          <w:tcPr>
            <w:tcW w:w="877" w:type="dxa"/>
            <w:tcBorders>
              <w:top w:val="single" w:sz="8" w:space="0" w:color="auto"/>
              <w:bottom w:val="single" w:sz="8" w:space="0" w:color="auto"/>
            </w:tcBorders>
            <w:vAlign w:val="bottom"/>
          </w:tcPr>
          <w:p w14:paraId="40DA3DE6" w14:textId="2049E95A" w:rsidR="00F7559B" w:rsidRPr="00ED28EF" w:rsidRDefault="00F7559B" w:rsidP="00F7559B">
            <w:pPr>
              <w:pStyle w:val="Tabletext"/>
              <w:rPr>
                <w:rStyle w:val="Formentry12ptopunderline"/>
              </w:rPr>
            </w:pPr>
          </w:p>
        </w:tc>
      </w:tr>
      <w:tr w:rsidR="00F7559B" w:rsidRPr="009F713B" w14:paraId="12A00709" w14:textId="77777777" w:rsidTr="00AE2F70">
        <w:tc>
          <w:tcPr>
            <w:tcW w:w="705" w:type="dxa"/>
          </w:tcPr>
          <w:p w14:paraId="0F677E59" w14:textId="77777777" w:rsidR="00F7559B" w:rsidRPr="00334670" w:rsidRDefault="00F7559B" w:rsidP="00F7559B">
            <w:pPr>
              <w:pStyle w:val="TableLeftcolumn"/>
            </w:pPr>
            <w:r w:rsidRPr="00334670">
              <w:t>1.4</w:t>
            </w:r>
          </w:p>
        </w:tc>
        <w:tc>
          <w:tcPr>
            <w:tcW w:w="8200" w:type="dxa"/>
            <w:tcBorders>
              <w:top w:val="nil"/>
              <w:left w:val="nil"/>
              <w:bottom w:val="nil"/>
              <w:right w:val="nil"/>
            </w:tcBorders>
            <w:shd w:val="clear" w:color="auto" w:fill="auto"/>
            <w:vAlign w:val="bottom"/>
          </w:tcPr>
          <w:p w14:paraId="1066DC66" w14:textId="2AC39485" w:rsidR="00F7559B" w:rsidRPr="00334670" w:rsidRDefault="00F7559B" w:rsidP="00F7559B">
            <w:pPr>
              <w:pStyle w:val="Tabletext"/>
            </w:pPr>
            <w:r>
              <w:rPr>
                <w:rFonts w:ascii="Open Sans Light" w:hAnsi="Open Sans Light" w:cs="Open Sans Light"/>
                <w:color w:val="000000"/>
              </w:rPr>
              <w:t xml:space="preserve">Diagram how electricity is created in a generator </w:t>
            </w:r>
          </w:p>
        </w:tc>
        <w:tc>
          <w:tcPr>
            <w:tcW w:w="877" w:type="dxa"/>
            <w:tcBorders>
              <w:top w:val="single" w:sz="8" w:space="0" w:color="auto"/>
              <w:bottom w:val="single" w:sz="8" w:space="0" w:color="auto"/>
            </w:tcBorders>
            <w:vAlign w:val="bottom"/>
          </w:tcPr>
          <w:p w14:paraId="5521F425" w14:textId="4E89D8EB" w:rsidR="00F7559B" w:rsidRPr="00ED28EF" w:rsidRDefault="00F7559B" w:rsidP="00F7559B">
            <w:pPr>
              <w:pStyle w:val="Tabletext"/>
              <w:rPr>
                <w:rStyle w:val="Formentry12ptopunderline"/>
              </w:rPr>
            </w:pPr>
          </w:p>
        </w:tc>
      </w:tr>
      <w:tr w:rsidR="00F7559B" w:rsidRPr="009F713B" w14:paraId="7EDE9D68" w14:textId="77777777" w:rsidTr="00AE2F7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F7559B" w:rsidRPr="00334670" w:rsidRDefault="00F7559B" w:rsidP="00F7559B">
            <w:pPr>
              <w:pStyle w:val="TableLeftcolumn"/>
            </w:pPr>
            <w:r w:rsidRPr="00334670">
              <w:t>1.5</w:t>
            </w:r>
          </w:p>
        </w:tc>
        <w:tc>
          <w:tcPr>
            <w:tcW w:w="8200" w:type="dxa"/>
            <w:tcBorders>
              <w:top w:val="nil"/>
              <w:left w:val="nil"/>
              <w:bottom w:val="nil"/>
              <w:right w:val="nil"/>
            </w:tcBorders>
            <w:shd w:val="clear" w:color="auto" w:fill="auto"/>
            <w:vAlign w:val="bottom"/>
          </w:tcPr>
          <w:p w14:paraId="04CD95B0" w14:textId="2C256EB6" w:rsidR="00F7559B" w:rsidRPr="00334670" w:rsidRDefault="00F7559B" w:rsidP="00F7559B">
            <w:pPr>
              <w:pStyle w:val="Tabletext"/>
            </w:pPr>
            <w:r>
              <w:rPr>
                <w:rFonts w:ascii="Open Sans Light" w:hAnsi="Open Sans Light" w:cs="Open Sans Light"/>
                <w:color w:val="000000"/>
              </w:rPr>
              <w:t xml:space="preserve">Describe the importance of free electrons in electrical flow </w:t>
            </w:r>
          </w:p>
        </w:tc>
        <w:tc>
          <w:tcPr>
            <w:tcW w:w="877" w:type="dxa"/>
            <w:tcBorders>
              <w:top w:val="single" w:sz="8" w:space="0" w:color="auto"/>
              <w:bottom w:val="single" w:sz="8" w:space="0" w:color="auto"/>
            </w:tcBorders>
            <w:vAlign w:val="bottom"/>
          </w:tcPr>
          <w:p w14:paraId="5DF443EC" w14:textId="19538431" w:rsidR="00F7559B" w:rsidRPr="00ED28EF" w:rsidRDefault="00F7559B" w:rsidP="00F7559B">
            <w:pPr>
              <w:pStyle w:val="Tabletext"/>
              <w:rPr>
                <w:rStyle w:val="Formentry12ptopunderline"/>
              </w:rPr>
            </w:pPr>
          </w:p>
        </w:tc>
      </w:tr>
      <w:tr w:rsidR="00F7559B" w:rsidRPr="009F713B" w14:paraId="4ADA25F8" w14:textId="77777777" w:rsidTr="00AE2F70">
        <w:tc>
          <w:tcPr>
            <w:tcW w:w="705" w:type="dxa"/>
          </w:tcPr>
          <w:p w14:paraId="392D8A2A" w14:textId="62E856AE" w:rsidR="00F7559B" w:rsidRPr="00334670" w:rsidRDefault="00F7559B" w:rsidP="00F7559B">
            <w:pPr>
              <w:pStyle w:val="TableLeftcolumn"/>
            </w:pPr>
            <w:r>
              <w:t>1.6</w:t>
            </w:r>
          </w:p>
        </w:tc>
        <w:tc>
          <w:tcPr>
            <w:tcW w:w="8200" w:type="dxa"/>
            <w:tcBorders>
              <w:top w:val="nil"/>
              <w:left w:val="nil"/>
              <w:bottom w:val="nil"/>
              <w:right w:val="nil"/>
            </w:tcBorders>
            <w:shd w:val="clear" w:color="auto" w:fill="auto"/>
            <w:vAlign w:val="bottom"/>
          </w:tcPr>
          <w:p w14:paraId="231A435A" w14:textId="3314FF07" w:rsidR="00F7559B" w:rsidRPr="00334670" w:rsidRDefault="00F7559B" w:rsidP="00F7559B">
            <w:pPr>
              <w:pStyle w:val="Tabletext"/>
            </w:pPr>
            <w:r>
              <w:rPr>
                <w:rFonts w:ascii="Open Sans Light" w:hAnsi="Open Sans Light" w:cs="Open Sans Light"/>
                <w:color w:val="000000"/>
              </w:rPr>
              <w:t xml:space="preserve">Graph alternating and direct current waves </w:t>
            </w:r>
          </w:p>
        </w:tc>
        <w:tc>
          <w:tcPr>
            <w:tcW w:w="877" w:type="dxa"/>
            <w:tcBorders>
              <w:top w:val="single" w:sz="8" w:space="0" w:color="auto"/>
              <w:bottom w:val="single" w:sz="8" w:space="0" w:color="auto"/>
            </w:tcBorders>
            <w:vAlign w:val="bottom"/>
          </w:tcPr>
          <w:p w14:paraId="4196A238" w14:textId="77777777" w:rsidR="00F7559B" w:rsidRPr="00ED28EF" w:rsidRDefault="00F7559B" w:rsidP="00F7559B">
            <w:pPr>
              <w:pStyle w:val="Tabletext"/>
              <w:rPr>
                <w:rStyle w:val="Formentry12ptopunderline"/>
              </w:rPr>
            </w:pPr>
          </w:p>
        </w:tc>
      </w:tr>
      <w:tr w:rsidR="00F7559B" w:rsidRPr="009F713B" w14:paraId="5D0EF41C" w14:textId="77777777" w:rsidTr="00AE2F70">
        <w:trPr>
          <w:cnfStyle w:val="000000100000" w:firstRow="0" w:lastRow="0" w:firstColumn="0" w:lastColumn="0" w:oddVBand="0" w:evenVBand="0" w:oddHBand="1" w:evenHBand="0" w:firstRowFirstColumn="0" w:firstRowLastColumn="0" w:lastRowFirstColumn="0" w:lastRowLastColumn="0"/>
        </w:trPr>
        <w:tc>
          <w:tcPr>
            <w:tcW w:w="705" w:type="dxa"/>
          </w:tcPr>
          <w:p w14:paraId="4517C1F7" w14:textId="53AED4CD" w:rsidR="00F7559B" w:rsidRPr="00334670" w:rsidRDefault="00F7559B" w:rsidP="00F7559B">
            <w:pPr>
              <w:pStyle w:val="TableLeftcolumn"/>
            </w:pPr>
            <w:r>
              <w:t>1.7</w:t>
            </w:r>
          </w:p>
        </w:tc>
        <w:tc>
          <w:tcPr>
            <w:tcW w:w="8200" w:type="dxa"/>
            <w:tcBorders>
              <w:top w:val="nil"/>
              <w:left w:val="nil"/>
              <w:bottom w:val="nil"/>
              <w:right w:val="nil"/>
            </w:tcBorders>
            <w:shd w:val="clear" w:color="auto" w:fill="auto"/>
            <w:vAlign w:val="bottom"/>
          </w:tcPr>
          <w:p w14:paraId="3B78F34D" w14:textId="47889140" w:rsidR="00F7559B" w:rsidRPr="00334670" w:rsidRDefault="00F7559B" w:rsidP="00F7559B">
            <w:pPr>
              <w:pStyle w:val="Tabletext"/>
            </w:pPr>
            <w:r>
              <w:rPr>
                <w:rFonts w:ascii="Open Sans Light" w:hAnsi="Open Sans Light" w:cs="Open Sans Light"/>
                <w:color w:val="000000"/>
              </w:rPr>
              <w:t>Explain the difference between single and three-phase electricity</w:t>
            </w:r>
          </w:p>
        </w:tc>
        <w:tc>
          <w:tcPr>
            <w:tcW w:w="877" w:type="dxa"/>
            <w:tcBorders>
              <w:top w:val="single" w:sz="8" w:space="0" w:color="auto"/>
              <w:bottom w:val="single" w:sz="8" w:space="0" w:color="auto"/>
            </w:tcBorders>
            <w:vAlign w:val="bottom"/>
          </w:tcPr>
          <w:p w14:paraId="2A1AB142" w14:textId="77777777" w:rsidR="00F7559B" w:rsidRPr="00ED28EF" w:rsidRDefault="00F7559B" w:rsidP="00F7559B">
            <w:pPr>
              <w:pStyle w:val="Tabletext"/>
              <w:rPr>
                <w:rStyle w:val="Formentry12ptopunderline"/>
              </w:rPr>
            </w:pPr>
          </w:p>
        </w:tc>
      </w:tr>
      <w:tr w:rsidR="00F7559B" w:rsidRPr="009F713B" w14:paraId="2A74E3DA" w14:textId="77777777" w:rsidTr="00AE2F70">
        <w:tc>
          <w:tcPr>
            <w:tcW w:w="705" w:type="dxa"/>
          </w:tcPr>
          <w:p w14:paraId="29375186" w14:textId="346DED52" w:rsidR="00F7559B" w:rsidRPr="00334670" w:rsidRDefault="00F7559B" w:rsidP="00F7559B">
            <w:pPr>
              <w:pStyle w:val="TableLeftcolumn"/>
            </w:pPr>
            <w:r>
              <w:t>1.8</w:t>
            </w:r>
          </w:p>
        </w:tc>
        <w:tc>
          <w:tcPr>
            <w:tcW w:w="8200" w:type="dxa"/>
            <w:tcBorders>
              <w:top w:val="nil"/>
              <w:left w:val="nil"/>
              <w:bottom w:val="nil"/>
              <w:right w:val="nil"/>
            </w:tcBorders>
            <w:shd w:val="clear" w:color="auto" w:fill="auto"/>
            <w:vAlign w:val="bottom"/>
          </w:tcPr>
          <w:p w14:paraId="4A3F43D7" w14:textId="5D3918B1" w:rsidR="00F7559B" w:rsidRPr="00334670" w:rsidRDefault="00F7559B" w:rsidP="00F7559B">
            <w:pPr>
              <w:pStyle w:val="Tabletext"/>
            </w:pPr>
            <w:r>
              <w:rPr>
                <w:rFonts w:ascii="Open Sans Light" w:hAnsi="Open Sans Light" w:cs="Open Sans Light"/>
                <w:color w:val="000000"/>
              </w:rPr>
              <w:t>Describe how step-up transformers work</w:t>
            </w:r>
          </w:p>
        </w:tc>
        <w:tc>
          <w:tcPr>
            <w:tcW w:w="877" w:type="dxa"/>
            <w:tcBorders>
              <w:top w:val="single" w:sz="8" w:space="0" w:color="auto"/>
              <w:bottom w:val="single" w:sz="8" w:space="0" w:color="auto"/>
            </w:tcBorders>
            <w:vAlign w:val="bottom"/>
          </w:tcPr>
          <w:p w14:paraId="781A77DA" w14:textId="77777777" w:rsidR="00F7559B" w:rsidRPr="00ED28EF" w:rsidRDefault="00F7559B" w:rsidP="00F7559B">
            <w:pPr>
              <w:pStyle w:val="Tabletext"/>
              <w:rPr>
                <w:rStyle w:val="Formentry12ptopunderline"/>
              </w:rPr>
            </w:pPr>
          </w:p>
        </w:tc>
      </w:tr>
      <w:tr w:rsidR="00F7559B" w:rsidRPr="009F713B" w14:paraId="74A0568A"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042727A2" w14:textId="3BF880E0" w:rsidR="00F7559B" w:rsidRPr="00334670" w:rsidRDefault="00F7559B" w:rsidP="00F7559B">
            <w:pPr>
              <w:pStyle w:val="TableLeftcolumn"/>
            </w:pPr>
            <w:r>
              <w:t>1.9</w:t>
            </w:r>
          </w:p>
        </w:tc>
        <w:tc>
          <w:tcPr>
            <w:tcW w:w="8200" w:type="dxa"/>
            <w:vAlign w:val="center"/>
          </w:tcPr>
          <w:p w14:paraId="6D281DFB" w14:textId="173CE796" w:rsidR="00F7559B" w:rsidRPr="00F7559B" w:rsidRDefault="00F7559B" w:rsidP="00F7559B">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Describe how step-down transformers work</w:t>
            </w:r>
          </w:p>
        </w:tc>
        <w:tc>
          <w:tcPr>
            <w:tcW w:w="877" w:type="dxa"/>
            <w:tcBorders>
              <w:top w:val="single" w:sz="8" w:space="0" w:color="auto"/>
              <w:bottom w:val="single" w:sz="8" w:space="0" w:color="auto"/>
            </w:tcBorders>
            <w:vAlign w:val="bottom"/>
          </w:tcPr>
          <w:p w14:paraId="371325DD" w14:textId="77777777" w:rsidR="00F7559B" w:rsidRPr="00ED28EF" w:rsidRDefault="00F7559B" w:rsidP="00F7559B">
            <w:pPr>
              <w:pStyle w:val="Tabletext"/>
              <w:rPr>
                <w:rStyle w:val="Formentry12ptopunderline"/>
              </w:rPr>
            </w:pPr>
          </w:p>
        </w:tc>
      </w:tr>
    </w:tbl>
    <w:p w14:paraId="7B228C3A" w14:textId="35D3C33D"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F7559B" w:rsidRPr="00F7559B">
            <w:t>Electrical Circuit Theory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F7559B" w:rsidRPr="009F713B" w14:paraId="2712CFEE" w14:textId="77777777" w:rsidTr="00144C6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F7559B" w:rsidRPr="00334670" w:rsidRDefault="00F7559B" w:rsidP="00F7559B">
            <w:pPr>
              <w:pStyle w:val="TableLeftcolumn"/>
            </w:pPr>
            <w:r w:rsidRPr="000E4E56">
              <w:t>2.1</w:t>
            </w:r>
          </w:p>
        </w:tc>
        <w:tc>
          <w:tcPr>
            <w:tcW w:w="8200" w:type="dxa"/>
            <w:tcBorders>
              <w:top w:val="nil"/>
              <w:left w:val="nil"/>
              <w:bottom w:val="nil"/>
              <w:right w:val="nil"/>
            </w:tcBorders>
            <w:shd w:val="clear" w:color="auto" w:fill="auto"/>
            <w:vAlign w:val="bottom"/>
          </w:tcPr>
          <w:p w14:paraId="7E57850B" w14:textId="67DCE133" w:rsidR="00F7559B" w:rsidRPr="00D53139" w:rsidRDefault="00F7559B" w:rsidP="00F7559B">
            <w:pPr>
              <w:pStyle w:val="Tabletext"/>
            </w:pPr>
            <w:r>
              <w:rPr>
                <w:rFonts w:ascii="Open Sans Light" w:hAnsi="Open Sans Light" w:cs="Open Sans Light"/>
                <w:color w:val="000000"/>
              </w:rPr>
              <w:t>List the four components of a circuit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F7559B" w:rsidRPr="00ED28EF" w:rsidRDefault="00F7559B" w:rsidP="00F7559B">
            <w:pPr>
              <w:pStyle w:val="Tabletext"/>
              <w:rPr>
                <w:rStyle w:val="Formentry12ptopunderline"/>
              </w:rPr>
            </w:pPr>
          </w:p>
        </w:tc>
      </w:tr>
      <w:tr w:rsidR="00F7559B" w:rsidRPr="009F713B" w14:paraId="4E322221" w14:textId="77777777" w:rsidTr="00144C69">
        <w:tc>
          <w:tcPr>
            <w:tcW w:w="705" w:type="dxa"/>
          </w:tcPr>
          <w:p w14:paraId="17BF9788" w14:textId="5708E2B2" w:rsidR="00F7559B" w:rsidRPr="00334670" w:rsidRDefault="00F7559B" w:rsidP="00F7559B">
            <w:pPr>
              <w:pStyle w:val="TableLeftcolumn"/>
            </w:pPr>
            <w:r>
              <w:t>2.2</w:t>
            </w:r>
          </w:p>
        </w:tc>
        <w:tc>
          <w:tcPr>
            <w:tcW w:w="8200" w:type="dxa"/>
            <w:tcBorders>
              <w:top w:val="nil"/>
              <w:left w:val="nil"/>
              <w:bottom w:val="nil"/>
              <w:right w:val="nil"/>
            </w:tcBorders>
            <w:shd w:val="clear" w:color="auto" w:fill="auto"/>
            <w:vAlign w:val="bottom"/>
          </w:tcPr>
          <w:p w14:paraId="2C250D7B" w14:textId="1FB84FF9" w:rsidR="00F7559B" w:rsidRPr="00334670" w:rsidRDefault="00F7559B" w:rsidP="00F7559B">
            <w:pPr>
              <w:pStyle w:val="Tabletext"/>
            </w:pPr>
            <w:r>
              <w:rPr>
                <w:rFonts w:ascii="Open Sans Light" w:hAnsi="Open Sans Light" w:cs="Open Sans Light"/>
                <w:color w:val="000000"/>
              </w:rPr>
              <w:t>Define voltage, amperage, wattage, resistance, conductor, insulator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F7559B" w:rsidRPr="00ED28EF" w:rsidRDefault="00F7559B" w:rsidP="00F7559B">
            <w:pPr>
              <w:pStyle w:val="Tabletext"/>
              <w:rPr>
                <w:rStyle w:val="Formentry12ptopunderline"/>
              </w:rPr>
            </w:pPr>
          </w:p>
        </w:tc>
      </w:tr>
      <w:tr w:rsidR="00F7559B" w:rsidRPr="009F713B" w14:paraId="1FCA5212" w14:textId="77777777" w:rsidTr="00144C6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F7559B" w:rsidRPr="00334670" w:rsidRDefault="00F7559B" w:rsidP="00F7559B">
            <w:pPr>
              <w:pStyle w:val="TableLeftcolumn"/>
            </w:pPr>
            <w:r>
              <w:t>2.3</w:t>
            </w:r>
          </w:p>
        </w:tc>
        <w:tc>
          <w:tcPr>
            <w:tcW w:w="8200" w:type="dxa"/>
            <w:tcBorders>
              <w:top w:val="nil"/>
              <w:left w:val="nil"/>
              <w:bottom w:val="nil"/>
              <w:right w:val="nil"/>
            </w:tcBorders>
            <w:shd w:val="clear" w:color="auto" w:fill="auto"/>
            <w:vAlign w:val="bottom"/>
          </w:tcPr>
          <w:p w14:paraId="5E6C62F5" w14:textId="7CE0D341" w:rsidR="00F7559B" w:rsidRPr="00334670" w:rsidRDefault="00F7559B" w:rsidP="00F7559B">
            <w:pPr>
              <w:pStyle w:val="Tabletext"/>
            </w:pPr>
            <w:r>
              <w:rPr>
                <w:rFonts w:ascii="Open Sans Light" w:hAnsi="Open Sans Light" w:cs="Open Sans Light"/>
                <w:color w:val="000000"/>
              </w:rPr>
              <w:t>Give three examples of conductors and insulators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F7559B" w:rsidRPr="00ED28EF" w:rsidRDefault="00F7559B" w:rsidP="00F7559B">
            <w:pPr>
              <w:pStyle w:val="Tabletext"/>
              <w:rPr>
                <w:rStyle w:val="Formentry12ptopunderline"/>
              </w:rPr>
            </w:pPr>
          </w:p>
        </w:tc>
      </w:tr>
      <w:tr w:rsidR="00F7559B" w:rsidRPr="009F713B" w14:paraId="174CB02E" w14:textId="77777777" w:rsidTr="00144C69">
        <w:tc>
          <w:tcPr>
            <w:tcW w:w="705" w:type="dxa"/>
          </w:tcPr>
          <w:p w14:paraId="2FBB3D81" w14:textId="737B2B52" w:rsidR="00F7559B" w:rsidRPr="00334670" w:rsidRDefault="00F7559B" w:rsidP="00F7559B">
            <w:pPr>
              <w:pStyle w:val="TableLeftcolumn"/>
            </w:pPr>
            <w:r>
              <w:t>2.4</w:t>
            </w:r>
          </w:p>
        </w:tc>
        <w:tc>
          <w:tcPr>
            <w:tcW w:w="8200" w:type="dxa"/>
            <w:tcBorders>
              <w:top w:val="nil"/>
              <w:left w:val="nil"/>
              <w:bottom w:val="nil"/>
              <w:right w:val="nil"/>
            </w:tcBorders>
            <w:shd w:val="clear" w:color="auto" w:fill="auto"/>
            <w:vAlign w:val="bottom"/>
          </w:tcPr>
          <w:p w14:paraId="3D3343D9" w14:textId="58154F9C" w:rsidR="00F7559B" w:rsidRPr="00334670" w:rsidRDefault="00F7559B" w:rsidP="00F7559B">
            <w:pPr>
              <w:pStyle w:val="Tabletext"/>
            </w:pPr>
            <w:r>
              <w:rPr>
                <w:rFonts w:ascii="Open Sans Light" w:hAnsi="Open Sans Light" w:cs="Open Sans Light"/>
                <w:color w:val="000000"/>
              </w:rPr>
              <w:t xml:space="preserve">Describe the effect of length and thickness of a conductor on the resistance level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F7559B" w:rsidRPr="00ED28EF" w:rsidRDefault="00F7559B" w:rsidP="00F7559B">
            <w:pPr>
              <w:pStyle w:val="Tabletext"/>
              <w:rPr>
                <w:rStyle w:val="Formentry12ptopunderline"/>
              </w:rPr>
            </w:pPr>
          </w:p>
        </w:tc>
      </w:tr>
      <w:tr w:rsidR="00F7559B" w:rsidRPr="009F713B" w14:paraId="7527AFA2" w14:textId="77777777" w:rsidTr="00144C6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F7559B" w:rsidRPr="00334670" w:rsidRDefault="00F7559B" w:rsidP="00F7559B">
            <w:pPr>
              <w:pStyle w:val="TableLeftcolumn"/>
            </w:pPr>
            <w:r>
              <w:t>2.5</w:t>
            </w:r>
          </w:p>
        </w:tc>
        <w:tc>
          <w:tcPr>
            <w:tcW w:w="8200" w:type="dxa"/>
            <w:tcBorders>
              <w:top w:val="nil"/>
              <w:left w:val="nil"/>
              <w:bottom w:val="nil"/>
              <w:right w:val="nil"/>
            </w:tcBorders>
            <w:shd w:val="clear" w:color="auto" w:fill="auto"/>
            <w:vAlign w:val="bottom"/>
          </w:tcPr>
          <w:p w14:paraId="138963DF" w14:textId="449BFC32" w:rsidR="00F7559B" w:rsidRPr="00334670" w:rsidRDefault="00F7559B" w:rsidP="00F7559B">
            <w:pPr>
              <w:pStyle w:val="Tabletext"/>
            </w:pPr>
            <w:r>
              <w:rPr>
                <w:rFonts w:ascii="Open Sans Light" w:hAnsi="Open Sans Light" w:cs="Open Sans Light"/>
                <w:color w:val="000000"/>
              </w:rPr>
              <w:t>Diagram series, parallel, and combination circuits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F7559B" w:rsidRPr="00ED28EF" w:rsidRDefault="00F7559B" w:rsidP="00F7559B">
            <w:pPr>
              <w:pStyle w:val="Tabletext"/>
              <w:rPr>
                <w:rStyle w:val="Formentry12ptopunderline"/>
              </w:rPr>
            </w:pPr>
          </w:p>
        </w:tc>
      </w:tr>
      <w:tr w:rsidR="00F7559B" w:rsidRPr="009F713B" w14:paraId="41C1DE83" w14:textId="77777777" w:rsidTr="00144C69">
        <w:tc>
          <w:tcPr>
            <w:tcW w:w="705" w:type="dxa"/>
          </w:tcPr>
          <w:p w14:paraId="314530C4" w14:textId="3DAE18BC" w:rsidR="00F7559B" w:rsidRDefault="00F7559B" w:rsidP="00F7559B">
            <w:pPr>
              <w:pStyle w:val="TableLeftcolumn"/>
            </w:pPr>
            <w:r>
              <w:t>2.6</w:t>
            </w:r>
          </w:p>
        </w:tc>
        <w:tc>
          <w:tcPr>
            <w:tcW w:w="8200" w:type="dxa"/>
            <w:tcBorders>
              <w:top w:val="nil"/>
              <w:left w:val="nil"/>
              <w:bottom w:val="nil"/>
              <w:right w:val="nil"/>
            </w:tcBorders>
            <w:shd w:val="clear" w:color="auto" w:fill="auto"/>
            <w:vAlign w:val="bottom"/>
          </w:tcPr>
          <w:p w14:paraId="466CADD6" w14:textId="2F26F2EA" w:rsidR="00F7559B" w:rsidRPr="00334670" w:rsidRDefault="00F7559B" w:rsidP="00F7559B">
            <w:pPr>
              <w:pStyle w:val="Tabletext"/>
            </w:pPr>
            <w:r>
              <w:rPr>
                <w:rFonts w:ascii="Open Sans Light" w:hAnsi="Open Sans Light" w:cs="Open Sans Light"/>
                <w:color w:val="000000"/>
              </w:rPr>
              <w:t>Explain Ohm’s law</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255D464" w14:textId="77777777" w:rsidR="00F7559B" w:rsidRPr="00ED28EF" w:rsidRDefault="00F7559B" w:rsidP="00F7559B">
            <w:pPr>
              <w:pStyle w:val="Tabletext"/>
              <w:rPr>
                <w:rStyle w:val="Formentry12ptopunderline"/>
              </w:rPr>
            </w:pPr>
          </w:p>
        </w:tc>
      </w:tr>
      <w:tr w:rsidR="00F7559B" w:rsidRPr="009F713B" w14:paraId="0B37857A" w14:textId="77777777" w:rsidTr="00144C69">
        <w:trPr>
          <w:cnfStyle w:val="000000100000" w:firstRow="0" w:lastRow="0" w:firstColumn="0" w:lastColumn="0" w:oddVBand="0" w:evenVBand="0" w:oddHBand="1" w:evenHBand="0" w:firstRowFirstColumn="0" w:firstRowLastColumn="0" w:lastRowFirstColumn="0" w:lastRowLastColumn="0"/>
        </w:trPr>
        <w:tc>
          <w:tcPr>
            <w:tcW w:w="705" w:type="dxa"/>
          </w:tcPr>
          <w:p w14:paraId="31AF8435" w14:textId="18FE1165" w:rsidR="00F7559B" w:rsidRDefault="00F7559B" w:rsidP="00F7559B">
            <w:pPr>
              <w:pStyle w:val="TableLeftcolumn"/>
            </w:pPr>
            <w:r>
              <w:t>2.7</w:t>
            </w:r>
          </w:p>
        </w:tc>
        <w:tc>
          <w:tcPr>
            <w:tcW w:w="8200" w:type="dxa"/>
            <w:tcBorders>
              <w:top w:val="nil"/>
              <w:left w:val="nil"/>
              <w:bottom w:val="nil"/>
              <w:right w:val="nil"/>
            </w:tcBorders>
            <w:shd w:val="clear" w:color="auto" w:fill="auto"/>
            <w:vAlign w:val="bottom"/>
          </w:tcPr>
          <w:p w14:paraId="356FAB63" w14:textId="0441D24E" w:rsidR="00F7559B" w:rsidRPr="00334670" w:rsidRDefault="00F7559B" w:rsidP="00F7559B">
            <w:pPr>
              <w:pStyle w:val="Tabletext"/>
            </w:pPr>
            <w:r>
              <w:rPr>
                <w:rFonts w:ascii="Open Sans Light" w:hAnsi="Open Sans Light" w:cs="Open Sans Light"/>
                <w:color w:val="000000"/>
              </w:rPr>
              <w:t xml:space="preserve">Calculate missing values using Ohm’s law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0ECF68" w14:textId="77777777" w:rsidR="00F7559B" w:rsidRPr="00ED28EF" w:rsidRDefault="00F7559B" w:rsidP="00F7559B">
            <w:pPr>
              <w:pStyle w:val="Tabletext"/>
              <w:rPr>
                <w:rStyle w:val="Formentry12ptopunderline"/>
              </w:rPr>
            </w:pPr>
          </w:p>
        </w:tc>
      </w:tr>
      <w:tr w:rsidR="00F7559B" w:rsidRPr="009F713B" w14:paraId="04EAA64C" w14:textId="77777777" w:rsidTr="00144C69">
        <w:tc>
          <w:tcPr>
            <w:tcW w:w="705" w:type="dxa"/>
          </w:tcPr>
          <w:p w14:paraId="2426C8F8" w14:textId="5BBB41A3" w:rsidR="00F7559B" w:rsidRDefault="00F7559B" w:rsidP="00F7559B">
            <w:pPr>
              <w:pStyle w:val="TableLeftcolumn"/>
            </w:pPr>
            <w:r>
              <w:t>2.8</w:t>
            </w:r>
          </w:p>
        </w:tc>
        <w:tc>
          <w:tcPr>
            <w:tcW w:w="8200" w:type="dxa"/>
            <w:tcBorders>
              <w:top w:val="nil"/>
              <w:left w:val="nil"/>
              <w:bottom w:val="nil"/>
              <w:right w:val="nil"/>
            </w:tcBorders>
            <w:shd w:val="clear" w:color="auto" w:fill="auto"/>
            <w:vAlign w:val="bottom"/>
          </w:tcPr>
          <w:p w14:paraId="7EF89BBF" w14:textId="6C2D9EE6" w:rsidR="00F7559B" w:rsidRPr="00334670" w:rsidRDefault="00F7559B" w:rsidP="00F7559B">
            <w:pPr>
              <w:pStyle w:val="Tabletext"/>
            </w:pPr>
            <w:r>
              <w:rPr>
                <w:rFonts w:ascii="Open Sans Light" w:hAnsi="Open Sans Light" w:cs="Open Sans Light"/>
                <w:color w:val="000000"/>
              </w:rPr>
              <w:t>Define power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27BDD6F" w14:textId="77777777" w:rsidR="00F7559B" w:rsidRPr="00ED28EF" w:rsidRDefault="00F7559B" w:rsidP="00F7559B">
            <w:pPr>
              <w:pStyle w:val="Tabletext"/>
              <w:rPr>
                <w:rStyle w:val="Formentry12ptopunderline"/>
              </w:rPr>
            </w:pPr>
          </w:p>
        </w:tc>
      </w:tr>
      <w:tr w:rsidR="00F7559B" w:rsidRPr="009F713B" w14:paraId="35D0039C" w14:textId="77777777" w:rsidTr="00144C69">
        <w:trPr>
          <w:cnfStyle w:val="000000100000" w:firstRow="0" w:lastRow="0" w:firstColumn="0" w:lastColumn="0" w:oddVBand="0" w:evenVBand="0" w:oddHBand="1" w:evenHBand="0" w:firstRowFirstColumn="0" w:firstRowLastColumn="0" w:lastRowFirstColumn="0" w:lastRowLastColumn="0"/>
        </w:trPr>
        <w:tc>
          <w:tcPr>
            <w:tcW w:w="705" w:type="dxa"/>
          </w:tcPr>
          <w:p w14:paraId="18B88FF7" w14:textId="1F199BB8" w:rsidR="00F7559B" w:rsidRDefault="00F7559B" w:rsidP="00F7559B">
            <w:pPr>
              <w:pStyle w:val="TableLeftcolumn"/>
            </w:pPr>
            <w:r>
              <w:t>2.9</w:t>
            </w:r>
          </w:p>
        </w:tc>
        <w:tc>
          <w:tcPr>
            <w:tcW w:w="8200" w:type="dxa"/>
            <w:tcBorders>
              <w:top w:val="nil"/>
              <w:left w:val="nil"/>
              <w:bottom w:val="nil"/>
              <w:right w:val="nil"/>
            </w:tcBorders>
            <w:shd w:val="clear" w:color="auto" w:fill="auto"/>
            <w:vAlign w:val="bottom"/>
          </w:tcPr>
          <w:p w14:paraId="7B77A76E" w14:textId="2D35CFF9" w:rsidR="00F7559B" w:rsidRPr="00334670" w:rsidRDefault="00F7559B" w:rsidP="00F7559B">
            <w:pPr>
              <w:pStyle w:val="Tabletext"/>
            </w:pPr>
            <w:r>
              <w:rPr>
                <w:rFonts w:ascii="Open Sans Light" w:hAnsi="Open Sans Light" w:cs="Open Sans Light"/>
                <w:color w:val="000000"/>
              </w:rPr>
              <w:t xml:space="preserve">Calculate amperage, voltage, resistance, and power of series, parallel, and combination circuits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85F29B6" w14:textId="77777777" w:rsidR="00F7559B" w:rsidRPr="00ED28EF" w:rsidRDefault="00F7559B" w:rsidP="00F7559B">
            <w:pPr>
              <w:pStyle w:val="Tabletext"/>
              <w:rPr>
                <w:rStyle w:val="Formentry12ptopunderline"/>
              </w:rPr>
            </w:pPr>
          </w:p>
        </w:tc>
      </w:tr>
    </w:tbl>
    <w:p w14:paraId="46D55A89" w14:textId="3A498A54"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F7559B" w:rsidRPr="00F7559B">
            <w:t>Electrical Circuit Components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F7559B" w:rsidRPr="009F713B" w14:paraId="1147A465" w14:textId="77777777" w:rsidTr="00CA18B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F7559B" w:rsidRPr="00A04D82" w:rsidRDefault="00F7559B" w:rsidP="00F7559B">
            <w:pPr>
              <w:pStyle w:val="TableLeftcolumn"/>
            </w:pPr>
            <w:r w:rsidRPr="00A04D82">
              <w:t>3.1</w:t>
            </w:r>
          </w:p>
        </w:tc>
        <w:tc>
          <w:tcPr>
            <w:tcW w:w="8194" w:type="dxa"/>
            <w:tcBorders>
              <w:top w:val="nil"/>
              <w:left w:val="nil"/>
              <w:bottom w:val="nil"/>
              <w:right w:val="nil"/>
            </w:tcBorders>
            <w:shd w:val="clear" w:color="auto" w:fill="auto"/>
            <w:vAlign w:val="bottom"/>
          </w:tcPr>
          <w:p w14:paraId="5217D26F" w14:textId="17C4262B" w:rsidR="00F7559B" w:rsidRPr="00D53139" w:rsidRDefault="00F7559B" w:rsidP="00F7559B">
            <w:pPr>
              <w:pStyle w:val="NoSpacing"/>
            </w:pPr>
            <w:r>
              <w:rPr>
                <w:rFonts w:ascii="Open Sans Light" w:hAnsi="Open Sans Light" w:cs="Open Sans Light"/>
                <w:color w:val="000000"/>
              </w:rPr>
              <w:t>Identify wire sizes according to the numbering system</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F7559B" w:rsidRPr="00ED28EF" w:rsidRDefault="00F7559B" w:rsidP="00F7559B">
            <w:pPr>
              <w:pStyle w:val="Tabletext"/>
              <w:rPr>
                <w:rStyle w:val="Formentry12ptopunderline"/>
              </w:rPr>
            </w:pPr>
          </w:p>
        </w:tc>
      </w:tr>
      <w:tr w:rsidR="00F7559B" w:rsidRPr="009F713B" w14:paraId="6D602401" w14:textId="77777777" w:rsidTr="00CA18B2">
        <w:trPr>
          <w:trHeight w:val="20"/>
        </w:trPr>
        <w:tc>
          <w:tcPr>
            <w:tcW w:w="720" w:type="dxa"/>
          </w:tcPr>
          <w:p w14:paraId="047A6946" w14:textId="7F12445C" w:rsidR="00F7559B" w:rsidRPr="00A04D82" w:rsidRDefault="00F7559B" w:rsidP="00F7559B">
            <w:pPr>
              <w:pStyle w:val="TableLeftcolumn"/>
            </w:pPr>
            <w:r w:rsidRPr="00A04D82">
              <w:t>3.2</w:t>
            </w:r>
          </w:p>
        </w:tc>
        <w:tc>
          <w:tcPr>
            <w:tcW w:w="8194" w:type="dxa"/>
            <w:tcBorders>
              <w:top w:val="nil"/>
              <w:left w:val="nil"/>
              <w:bottom w:val="nil"/>
              <w:right w:val="nil"/>
            </w:tcBorders>
            <w:shd w:val="clear" w:color="auto" w:fill="auto"/>
            <w:vAlign w:val="bottom"/>
          </w:tcPr>
          <w:p w14:paraId="672546D8" w14:textId="5AF90707" w:rsidR="00F7559B" w:rsidRPr="00334670" w:rsidRDefault="00F7559B" w:rsidP="00F7559B">
            <w:pPr>
              <w:pStyle w:val="NoSpacing"/>
            </w:pPr>
            <w:r>
              <w:rPr>
                <w:rFonts w:ascii="Open Sans Light" w:hAnsi="Open Sans Light" w:cs="Open Sans Light"/>
                <w:color w:val="000000"/>
              </w:rPr>
              <w:t>Identify uses for different common wire sizes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F7559B" w:rsidRPr="00ED28EF" w:rsidRDefault="00F7559B" w:rsidP="00F7559B">
            <w:pPr>
              <w:pStyle w:val="Tabletext"/>
              <w:rPr>
                <w:rStyle w:val="Formentry12ptopunderline"/>
              </w:rPr>
            </w:pPr>
          </w:p>
        </w:tc>
      </w:tr>
      <w:tr w:rsidR="00F7559B" w:rsidRPr="009F713B" w14:paraId="60C876BF" w14:textId="77777777" w:rsidTr="00CA18B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F7559B" w:rsidRPr="00A04D82" w:rsidRDefault="00F7559B" w:rsidP="00F7559B">
            <w:pPr>
              <w:pStyle w:val="TableLeftcolumn"/>
            </w:pPr>
            <w:r w:rsidRPr="00A04D82">
              <w:t>3.3</w:t>
            </w:r>
          </w:p>
        </w:tc>
        <w:tc>
          <w:tcPr>
            <w:tcW w:w="8194" w:type="dxa"/>
            <w:tcBorders>
              <w:top w:val="nil"/>
              <w:left w:val="nil"/>
              <w:bottom w:val="nil"/>
              <w:right w:val="nil"/>
            </w:tcBorders>
            <w:shd w:val="clear" w:color="auto" w:fill="auto"/>
            <w:vAlign w:val="bottom"/>
          </w:tcPr>
          <w:p w14:paraId="1816B003" w14:textId="1E8F755B" w:rsidR="00F7559B" w:rsidRPr="00334670" w:rsidRDefault="00F7559B" w:rsidP="00F7559B">
            <w:pPr>
              <w:pStyle w:val="NoSpacing"/>
            </w:pPr>
            <w:r>
              <w:rPr>
                <w:rFonts w:ascii="Open Sans Light" w:hAnsi="Open Sans Light" w:cs="Open Sans Light"/>
                <w:color w:val="000000"/>
              </w:rPr>
              <w:t xml:space="preserve">Calculate voltage drop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F7559B" w:rsidRPr="00ED28EF" w:rsidRDefault="00F7559B" w:rsidP="00F7559B">
            <w:pPr>
              <w:pStyle w:val="Tabletext"/>
              <w:rPr>
                <w:rStyle w:val="Formentry12ptopunderline"/>
              </w:rPr>
            </w:pPr>
          </w:p>
        </w:tc>
      </w:tr>
      <w:tr w:rsidR="00F7559B" w:rsidRPr="009F713B" w14:paraId="29029CEA" w14:textId="77777777" w:rsidTr="00CA18B2">
        <w:trPr>
          <w:trHeight w:val="20"/>
        </w:trPr>
        <w:tc>
          <w:tcPr>
            <w:tcW w:w="720" w:type="dxa"/>
          </w:tcPr>
          <w:p w14:paraId="05805C1A" w14:textId="3AD4F9D4" w:rsidR="00F7559B" w:rsidRPr="00A04D82" w:rsidRDefault="00F7559B" w:rsidP="00F7559B">
            <w:pPr>
              <w:pStyle w:val="TableLeftcolumn"/>
            </w:pPr>
            <w:r w:rsidRPr="00A04D82">
              <w:t>3.4</w:t>
            </w:r>
          </w:p>
        </w:tc>
        <w:tc>
          <w:tcPr>
            <w:tcW w:w="8194" w:type="dxa"/>
            <w:tcBorders>
              <w:top w:val="nil"/>
              <w:left w:val="nil"/>
              <w:bottom w:val="nil"/>
              <w:right w:val="nil"/>
            </w:tcBorders>
            <w:shd w:val="clear" w:color="auto" w:fill="auto"/>
            <w:vAlign w:val="bottom"/>
          </w:tcPr>
          <w:p w14:paraId="2859F556" w14:textId="0095E76C" w:rsidR="00F7559B" w:rsidRPr="00334670" w:rsidRDefault="00F7559B" w:rsidP="00F7559B">
            <w:pPr>
              <w:pStyle w:val="NoSpacing"/>
            </w:pPr>
            <w:r>
              <w:rPr>
                <w:rFonts w:ascii="Open Sans Light" w:hAnsi="Open Sans Light" w:cs="Open Sans Light"/>
                <w:color w:val="000000"/>
              </w:rPr>
              <w:t>Identify wire insulation colors and uses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F7559B" w:rsidRPr="00ED28EF" w:rsidRDefault="00F7559B" w:rsidP="00F7559B">
            <w:pPr>
              <w:pStyle w:val="Tabletext"/>
              <w:rPr>
                <w:rStyle w:val="Formentry12ptopunderline"/>
              </w:rPr>
            </w:pPr>
          </w:p>
        </w:tc>
      </w:tr>
      <w:tr w:rsidR="00F7559B" w:rsidRPr="009F713B" w14:paraId="5E5D232A" w14:textId="77777777" w:rsidTr="00CA18B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F7559B" w:rsidRPr="00A04D82" w:rsidRDefault="00F7559B" w:rsidP="00F7559B">
            <w:pPr>
              <w:pStyle w:val="TableLeftcolumn"/>
            </w:pPr>
            <w:r w:rsidRPr="00A04D82">
              <w:t>3.5</w:t>
            </w:r>
          </w:p>
        </w:tc>
        <w:tc>
          <w:tcPr>
            <w:tcW w:w="8194" w:type="dxa"/>
            <w:tcBorders>
              <w:top w:val="nil"/>
              <w:left w:val="nil"/>
              <w:bottom w:val="nil"/>
              <w:right w:val="nil"/>
            </w:tcBorders>
            <w:shd w:val="clear" w:color="auto" w:fill="auto"/>
            <w:vAlign w:val="bottom"/>
          </w:tcPr>
          <w:p w14:paraId="1A9E4A9F" w14:textId="11DBD907" w:rsidR="00F7559B" w:rsidRPr="00334670" w:rsidRDefault="00F7559B" w:rsidP="00F7559B">
            <w:pPr>
              <w:pStyle w:val="NoSpacing"/>
            </w:pPr>
            <w:r>
              <w:rPr>
                <w:rFonts w:ascii="Open Sans Light" w:hAnsi="Open Sans Light" w:cs="Open Sans Light"/>
                <w:color w:val="000000"/>
              </w:rPr>
              <w:t>List and describe devices that control circuits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F7559B" w:rsidRPr="00ED28EF" w:rsidRDefault="00F7559B" w:rsidP="00F7559B">
            <w:pPr>
              <w:pStyle w:val="Tabletext"/>
              <w:rPr>
                <w:rStyle w:val="Formentry12ptopunderline"/>
              </w:rPr>
            </w:pPr>
          </w:p>
        </w:tc>
      </w:tr>
      <w:tr w:rsidR="00F7559B" w:rsidRPr="009F713B" w14:paraId="2C5CE466" w14:textId="77777777" w:rsidTr="00CA18B2">
        <w:trPr>
          <w:trHeight w:val="20"/>
        </w:trPr>
        <w:tc>
          <w:tcPr>
            <w:tcW w:w="720" w:type="dxa"/>
          </w:tcPr>
          <w:p w14:paraId="78B1D706" w14:textId="0241B44A" w:rsidR="00F7559B" w:rsidRPr="00A04D82" w:rsidRDefault="00F7559B" w:rsidP="00F7559B">
            <w:pPr>
              <w:pStyle w:val="TableLeftcolumn"/>
            </w:pPr>
            <w:r>
              <w:t>3.6</w:t>
            </w:r>
          </w:p>
        </w:tc>
        <w:tc>
          <w:tcPr>
            <w:tcW w:w="8194" w:type="dxa"/>
            <w:tcBorders>
              <w:top w:val="nil"/>
              <w:left w:val="nil"/>
              <w:bottom w:val="nil"/>
              <w:right w:val="nil"/>
            </w:tcBorders>
            <w:shd w:val="clear" w:color="auto" w:fill="auto"/>
            <w:vAlign w:val="bottom"/>
          </w:tcPr>
          <w:p w14:paraId="5992FD8F" w14:textId="3A219D43" w:rsidR="00F7559B" w:rsidRPr="00334670" w:rsidRDefault="00F7559B" w:rsidP="00F7559B">
            <w:pPr>
              <w:pStyle w:val="NoSpacing"/>
            </w:pPr>
            <w:r>
              <w:rPr>
                <w:rFonts w:ascii="Open Sans Light" w:hAnsi="Open Sans Light" w:cs="Open Sans Light"/>
                <w:color w:val="000000"/>
              </w:rPr>
              <w:t>Identify purposes of various switch types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1644DE" w14:textId="77777777" w:rsidR="00F7559B" w:rsidRPr="00ED28EF" w:rsidRDefault="00F7559B" w:rsidP="00F7559B">
            <w:pPr>
              <w:pStyle w:val="Tabletext"/>
              <w:rPr>
                <w:rStyle w:val="Formentry12ptopunderline"/>
              </w:rPr>
            </w:pPr>
          </w:p>
        </w:tc>
      </w:tr>
    </w:tbl>
    <w:p w14:paraId="2CFE93E8" w14:textId="51405028"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F7559B" w:rsidRPr="00F7559B">
            <w:t>Tools for the Electrician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F7559B" w:rsidRPr="00E515C8" w14:paraId="74A83EC7" w14:textId="77777777" w:rsidTr="00A31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F7559B" w:rsidRPr="00C41189" w:rsidRDefault="00F7559B" w:rsidP="00F7559B">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5BBA2781" w:rsidR="00F7559B" w:rsidRPr="00E515C8" w:rsidRDefault="00F7559B" w:rsidP="00F7559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essential tools for the electrician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F7559B" w:rsidRPr="00E515C8" w:rsidRDefault="00F7559B" w:rsidP="00F7559B">
            <w:pPr>
              <w:pStyle w:val="NoSpacing"/>
            </w:pPr>
          </w:p>
        </w:tc>
      </w:tr>
      <w:tr w:rsidR="00F7559B" w:rsidRPr="00E515C8" w14:paraId="69928810" w14:textId="77777777" w:rsidTr="00A31320">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F7559B" w:rsidRPr="00C41189" w:rsidRDefault="00F7559B" w:rsidP="00F7559B">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F8A7102" w:rsidR="00F7559B" w:rsidRPr="00E515C8" w:rsidRDefault="00F7559B" w:rsidP="00F7559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use of electrical tools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F7559B" w:rsidRPr="00E515C8" w:rsidRDefault="00F7559B" w:rsidP="00F7559B">
            <w:pPr>
              <w:pStyle w:val="NoSpacing"/>
            </w:pPr>
          </w:p>
        </w:tc>
      </w:tr>
      <w:tr w:rsidR="00F7559B" w:rsidRPr="00E515C8" w14:paraId="7A68ADBB" w14:textId="77777777" w:rsidTr="00A313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F7559B" w:rsidRPr="00C41189" w:rsidRDefault="00F7559B" w:rsidP="00F7559B">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4D1E17D7" w:rsidR="00F7559B" w:rsidRPr="00E515C8" w:rsidRDefault="00F7559B" w:rsidP="00F7559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functions of electrical tools on the job site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F7559B" w:rsidRPr="00E515C8" w:rsidRDefault="00F7559B" w:rsidP="00F7559B">
            <w:pPr>
              <w:pStyle w:val="NoSpacing"/>
            </w:pPr>
          </w:p>
        </w:tc>
      </w:tr>
    </w:tbl>
    <w:p w14:paraId="33D0A051" w14:textId="5C65E4C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howingPlcHdr/>
        </w:sdtPr>
        <w:sdtEndPr/>
        <w:sdtContent>
          <w:r w:rsidR="00094063" w:rsidRPr="00364F6B">
            <w:rPr>
              <w:rStyle w:val="PlaceholderText"/>
            </w:rPr>
            <w:t>Click or tap here to enter text.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F7559B" w:rsidRPr="00E515C8" w14:paraId="29310968" w14:textId="77777777" w:rsidTr="00616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F7559B" w:rsidRPr="00C41189" w:rsidRDefault="00F7559B" w:rsidP="00F7559B">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0F1285FF" w:rsidR="00F7559B" w:rsidRPr="00E515C8" w:rsidRDefault="00F7559B" w:rsidP="00F7559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effects of electrical shock</w:t>
            </w:r>
          </w:p>
        </w:tc>
        <w:tc>
          <w:tcPr>
            <w:tcW w:w="878" w:type="dxa"/>
            <w:tcBorders>
              <w:bottom w:val="single" w:sz="8" w:space="0" w:color="auto"/>
            </w:tcBorders>
            <w:vAlign w:val="bottom"/>
          </w:tcPr>
          <w:p w14:paraId="34F80052" w14:textId="77777777" w:rsidR="00F7559B" w:rsidRPr="00E515C8" w:rsidRDefault="00F7559B" w:rsidP="00F7559B">
            <w:pPr>
              <w:pStyle w:val="Tabletext"/>
              <w:cnfStyle w:val="000000100000" w:firstRow="0" w:lastRow="0" w:firstColumn="0" w:lastColumn="0" w:oddVBand="0" w:evenVBand="0" w:oddHBand="1" w:evenHBand="0" w:firstRowFirstColumn="0" w:firstRowLastColumn="0" w:lastRowFirstColumn="0" w:lastRowLastColumn="0"/>
            </w:pPr>
          </w:p>
        </w:tc>
      </w:tr>
      <w:tr w:rsidR="00F7559B" w:rsidRPr="00E515C8" w14:paraId="5381B8FD" w14:textId="77777777" w:rsidTr="00616D6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F7559B" w:rsidRPr="00C41189" w:rsidRDefault="00F7559B" w:rsidP="00F7559B">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54AB3D36" w:rsidR="00F7559B" w:rsidRPr="00E515C8" w:rsidRDefault="00F7559B" w:rsidP="00F7559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how to help a shock victim </w:t>
            </w:r>
          </w:p>
        </w:tc>
        <w:tc>
          <w:tcPr>
            <w:tcW w:w="878" w:type="dxa"/>
            <w:tcBorders>
              <w:top w:val="single" w:sz="8" w:space="0" w:color="auto"/>
              <w:bottom w:val="single" w:sz="8" w:space="0" w:color="auto"/>
            </w:tcBorders>
            <w:vAlign w:val="bottom"/>
          </w:tcPr>
          <w:p w14:paraId="6F560EC6" w14:textId="77777777" w:rsidR="00F7559B" w:rsidRPr="00E515C8" w:rsidRDefault="00F7559B" w:rsidP="00F7559B">
            <w:pPr>
              <w:pStyle w:val="Tabletext"/>
              <w:cnfStyle w:val="000000000000" w:firstRow="0" w:lastRow="0" w:firstColumn="0" w:lastColumn="0" w:oddVBand="0" w:evenVBand="0" w:oddHBand="0" w:evenHBand="0" w:firstRowFirstColumn="0" w:firstRowLastColumn="0" w:lastRowFirstColumn="0" w:lastRowLastColumn="0"/>
            </w:pPr>
          </w:p>
        </w:tc>
      </w:tr>
      <w:tr w:rsidR="00F7559B" w:rsidRPr="00E515C8" w14:paraId="624527A4" w14:textId="77777777" w:rsidTr="00616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F7559B" w:rsidRPr="00C41189" w:rsidRDefault="00F7559B" w:rsidP="00F7559B">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48581596" w:rsidR="00F7559B" w:rsidRPr="00E515C8" w:rsidRDefault="00F7559B" w:rsidP="00F7559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why circuits must be grounded</w:t>
            </w:r>
          </w:p>
        </w:tc>
        <w:tc>
          <w:tcPr>
            <w:tcW w:w="878" w:type="dxa"/>
            <w:tcBorders>
              <w:top w:val="single" w:sz="8" w:space="0" w:color="auto"/>
              <w:bottom w:val="single" w:sz="8" w:space="0" w:color="auto"/>
            </w:tcBorders>
            <w:vAlign w:val="bottom"/>
          </w:tcPr>
          <w:p w14:paraId="4D4EC76B" w14:textId="77777777" w:rsidR="00F7559B" w:rsidRPr="00E515C8" w:rsidRDefault="00F7559B" w:rsidP="00F7559B">
            <w:pPr>
              <w:pStyle w:val="Tabletext"/>
              <w:cnfStyle w:val="000000100000" w:firstRow="0" w:lastRow="0" w:firstColumn="0" w:lastColumn="0" w:oddVBand="0" w:evenVBand="0" w:oddHBand="1" w:evenHBand="0" w:firstRowFirstColumn="0" w:firstRowLastColumn="0" w:lastRowFirstColumn="0" w:lastRowLastColumn="0"/>
            </w:pPr>
          </w:p>
        </w:tc>
      </w:tr>
      <w:tr w:rsidR="00F7559B" w:rsidRPr="00E515C8" w14:paraId="390EB565" w14:textId="77777777" w:rsidTr="00616D6F">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F7559B" w:rsidRPr="00C41189" w:rsidRDefault="00F7559B" w:rsidP="00F7559B">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7640F494" w:rsidR="00F7559B" w:rsidRPr="00E515C8" w:rsidRDefault="00F7559B" w:rsidP="00F7559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short circuit</w:t>
            </w:r>
          </w:p>
        </w:tc>
        <w:tc>
          <w:tcPr>
            <w:tcW w:w="878" w:type="dxa"/>
            <w:tcBorders>
              <w:top w:val="single" w:sz="8" w:space="0" w:color="auto"/>
              <w:bottom w:val="single" w:sz="8" w:space="0" w:color="auto"/>
            </w:tcBorders>
            <w:vAlign w:val="bottom"/>
          </w:tcPr>
          <w:p w14:paraId="7719EFBA" w14:textId="77777777" w:rsidR="00F7559B" w:rsidRPr="00E515C8" w:rsidRDefault="00F7559B" w:rsidP="00F7559B">
            <w:pPr>
              <w:pStyle w:val="Tabletext"/>
              <w:cnfStyle w:val="000000000000" w:firstRow="0" w:lastRow="0" w:firstColumn="0" w:lastColumn="0" w:oddVBand="0" w:evenVBand="0" w:oddHBand="0" w:evenHBand="0" w:firstRowFirstColumn="0" w:firstRowLastColumn="0" w:lastRowFirstColumn="0" w:lastRowLastColumn="0"/>
            </w:pPr>
          </w:p>
        </w:tc>
      </w:tr>
      <w:tr w:rsidR="00F7559B" w:rsidRPr="004E0952" w14:paraId="5997FEAA" w14:textId="77777777" w:rsidTr="00616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F7559B" w:rsidRPr="00C41189" w:rsidRDefault="00F7559B" w:rsidP="00F7559B">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34F3D0D8" w:rsidR="00F7559B" w:rsidRPr="00E515C8" w:rsidRDefault="00F7559B" w:rsidP="00F7559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system grounding</w:t>
            </w:r>
          </w:p>
        </w:tc>
        <w:tc>
          <w:tcPr>
            <w:tcW w:w="878" w:type="dxa"/>
            <w:tcBorders>
              <w:top w:val="single" w:sz="8" w:space="0" w:color="auto"/>
              <w:bottom w:val="single" w:sz="8" w:space="0" w:color="auto"/>
            </w:tcBorders>
            <w:vAlign w:val="bottom"/>
          </w:tcPr>
          <w:p w14:paraId="604F3458" w14:textId="77777777" w:rsidR="00F7559B" w:rsidRPr="00E515C8" w:rsidRDefault="00F7559B" w:rsidP="00F7559B">
            <w:pPr>
              <w:pStyle w:val="Tabletext"/>
              <w:cnfStyle w:val="000000100000" w:firstRow="0" w:lastRow="0" w:firstColumn="0" w:lastColumn="0" w:oddVBand="0" w:evenVBand="0" w:oddHBand="1" w:evenHBand="0" w:firstRowFirstColumn="0" w:firstRowLastColumn="0" w:lastRowFirstColumn="0" w:lastRowLastColumn="0"/>
            </w:pPr>
          </w:p>
        </w:tc>
      </w:tr>
      <w:tr w:rsidR="00F7559B" w:rsidRPr="004E0952" w14:paraId="72758383" w14:textId="77777777" w:rsidTr="00616D6F">
        <w:tc>
          <w:tcPr>
            <w:cnfStyle w:val="001000000000" w:firstRow="0" w:lastRow="0" w:firstColumn="1" w:lastColumn="0" w:oddVBand="0" w:evenVBand="0" w:oddHBand="0" w:evenHBand="0" w:firstRowFirstColumn="0" w:firstRowLastColumn="0" w:lastRowFirstColumn="0" w:lastRowLastColumn="0"/>
            <w:tcW w:w="806" w:type="dxa"/>
          </w:tcPr>
          <w:p w14:paraId="7AE4788C" w14:textId="6353F46E" w:rsidR="00F7559B" w:rsidRPr="00F7559B" w:rsidRDefault="00F7559B" w:rsidP="00F7559B">
            <w:pPr>
              <w:pStyle w:val="TableLeftcolumn"/>
              <w:rPr>
                <w:b w:val="0"/>
                <w:bCs w:val="0"/>
              </w:rPr>
            </w:pPr>
            <w:r w:rsidRPr="00F7559B">
              <w:rPr>
                <w:b w:val="0"/>
                <w:bCs w:val="0"/>
              </w:rPr>
              <w:t>5.6</w:t>
            </w:r>
          </w:p>
        </w:tc>
        <w:tc>
          <w:tcPr>
            <w:tcW w:w="8194" w:type="dxa"/>
            <w:tcBorders>
              <w:top w:val="nil"/>
              <w:left w:val="nil"/>
              <w:bottom w:val="nil"/>
              <w:right w:val="nil"/>
            </w:tcBorders>
            <w:shd w:val="clear" w:color="auto" w:fill="auto"/>
            <w:vAlign w:val="bottom"/>
          </w:tcPr>
          <w:p w14:paraId="29F17AF0" w14:textId="089FCAB6" w:rsidR="00F7559B" w:rsidRPr="00E515C8" w:rsidRDefault="00F7559B" w:rsidP="00F7559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Diagram a properly grounded circuit</w:t>
            </w:r>
          </w:p>
        </w:tc>
        <w:tc>
          <w:tcPr>
            <w:tcW w:w="878" w:type="dxa"/>
            <w:tcBorders>
              <w:top w:val="single" w:sz="8" w:space="0" w:color="auto"/>
              <w:bottom w:val="single" w:sz="8" w:space="0" w:color="auto"/>
            </w:tcBorders>
            <w:vAlign w:val="bottom"/>
          </w:tcPr>
          <w:p w14:paraId="30060834" w14:textId="77777777" w:rsidR="00F7559B" w:rsidRPr="00E515C8" w:rsidRDefault="00F7559B" w:rsidP="00F7559B">
            <w:pPr>
              <w:pStyle w:val="Tabletext"/>
              <w:cnfStyle w:val="000000000000" w:firstRow="0" w:lastRow="0" w:firstColumn="0" w:lastColumn="0" w:oddVBand="0" w:evenVBand="0" w:oddHBand="0" w:evenHBand="0" w:firstRowFirstColumn="0" w:firstRowLastColumn="0" w:lastRowFirstColumn="0" w:lastRowLastColumn="0"/>
            </w:pPr>
          </w:p>
        </w:tc>
      </w:tr>
      <w:tr w:rsidR="00F7559B" w:rsidRPr="004E0952" w14:paraId="0C609B1D" w14:textId="77777777" w:rsidTr="00616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9CA5FDF" w14:textId="65F0AAA8" w:rsidR="00F7559B" w:rsidRPr="00F7559B" w:rsidRDefault="00F7559B" w:rsidP="00F7559B">
            <w:pPr>
              <w:pStyle w:val="TableLeftcolumn"/>
              <w:rPr>
                <w:b w:val="0"/>
                <w:bCs w:val="0"/>
              </w:rPr>
            </w:pPr>
            <w:r w:rsidRPr="00F7559B">
              <w:rPr>
                <w:b w:val="0"/>
                <w:bCs w:val="0"/>
              </w:rPr>
              <w:t>5.7</w:t>
            </w:r>
          </w:p>
        </w:tc>
        <w:tc>
          <w:tcPr>
            <w:tcW w:w="8194" w:type="dxa"/>
            <w:tcBorders>
              <w:top w:val="nil"/>
              <w:left w:val="nil"/>
              <w:bottom w:val="nil"/>
              <w:right w:val="nil"/>
            </w:tcBorders>
            <w:shd w:val="clear" w:color="auto" w:fill="auto"/>
            <w:vAlign w:val="bottom"/>
          </w:tcPr>
          <w:p w14:paraId="03CCBCD7" w14:textId="75304C3B" w:rsidR="00F7559B" w:rsidRPr="00E515C8" w:rsidRDefault="00F7559B" w:rsidP="00F7559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purpose of a Ground Fault Circuit Interrupter receptacle </w:t>
            </w:r>
          </w:p>
        </w:tc>
        <w:tc>
          <w:tcPr>
            <w:tcW w:w="878" w:type="dxa"/>
            <w:tcBorders>
              <w:top w:val="single" w:sz="8" w:space="0" w:color="auto"/>
              <w:bottom w:val="single" w:sz="8" w:space="0" w:color="auto"/>
            </w:tcBorders>
            <w:vAlign w:val="bottom"/>
          </w:tcPr>
          <w:p w14:paraId="60753AE0" w14:textId="77777777" w:rsidR="00F7559B" w:rsidRPr="00E515C8" w:rsidRDefault="00F7559B" w:rsidP="00F7559B">
            <w:pPr>
              <w:pStyle w:val="Tabletext"/>
              <w:cnfStyle w:val="000000100000" w:firstRow="0" w:lastRow="0" w:firstColumn="0" w:lastColumn="0" w:oddVBand="0" w:evenVBand="0" w:oddHBand="1" w:evenHBand="0" w:firstRowFirstColumn="0" w:firstRowLastColumn="0" w:lastRowFirstColumn="0" w:lastRowLastColumn="0"/>
            </w:pPr>
          </w:p>
        </w:tc>
      </w:tr>
      <w:tr w:rsidR="00F7559B" w:rsidRPr="004E0952" w14:paraId="0C6CF03D" w14:textId="77777777" w:rsidTr="00616D6F">
        <w:tc>
          <w:tcPr>
            <w:cnfStyle w:val="001000000000" w:firstRow="0" w:lastRow="0" w:firstColumn="1" w:lastColumn="0" w:oddVBand="0" w:evenVBand="0" w:oddHBand="0" w:evenHBand="0" w:firstRowFirstColumn="0" w:firstRowLastColumn="0" w:lastRowFirstColumn="0" w:lastRowLastColumn="0"/>
            <w:tcW w:w="806" w:type="dxa"/>
          </w:tcPr>
          <w:p w14:paraId="4C8B55D4" w14:textId="36209FFB" w:rsidR="00F7559B" w:rsidRPr="00F7559B" w:rsidRDefault="00F7559B" w:rsidP="00F7559B">
            <w:pPr>
              <w:pStyle w:val="TableLeftcolumn"/>
              <w:rPr>
                <w:b w:val="0"/>
                <w:bCs w:val="0"/>
              </w:rPr>
            </w:pPr>
            <w:r w:rsidRPr="00F7559B">
              <w:rPr>
                <w:b w:val="0"/>
                <w:bCs w:val="0"/>
              </w:rPr>
              <w:t>5.8</w:t>
            </w:r>
          </w:p>
        </w:tc>
        <w:tc>
          <w:tcPr>
            <w:tcW w:w="8194" w:type="dxa"/>
            <w:tcBorders>
              <w:top w:val="nil"/>
              <w:left w:val="nil"/>
              <w:bottom w:val="nil"/>
              <w:right w:val="nil"/>
            </w:tcBorders>
            <w:shd w:val="clear" w:color="auto" w:fill="auto"/>
            <w:vAlign w:val="bottom"/>
          </w:tcPr>
          <w:p w14:paraId="18688C98" w14:textId="58E96267" w:rsidR="00F7559B" w:rsidRPr="00E515C8" w:rsidRDefault="00F7559B" w:rsidP="00F7559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Properly install a GFCI receptacle </w:t>
            </w:r>
          </w:p>
        </w:tc>
        <w:tc>
          <w:tcPr>
            <w:tcW w:w="878" w:type="dxa"/>
            <w:tcBorders>
              <w:top w:val="single" w:sz="8" w:space="0" w:color="auto"/>
              <w:bottom w:val="single" w:sz="8" w:space="0" w:color="auto"/>
            </w:tcBorders>
            <w:vAlign w:val="bottom"/>
          </w:tcPr>
          <w:p w14:paraId="7DE6703E" w14:textId="77777777" w:rsidR="00F7559B" w:rsidRPr="00E515C8" w:rsidRDefault="00F7559B" w:rsidP="00F7559B">
            <w:pPr>
              <w:pStyle w:val="Tabletext"/>
              <w:cnfStyle w:val="000000000000" w:firstRow="0" w:lastRow="0" w:firstColumn="0" w:lastColumn="0" w:oddVBand="0" w:evenVBand="0" w:oddHBand="0" w:evenHBand="0" w:firstRowFirstColumn="0" w:firstRowLastColumn="0" w:lastRowFirstColumn="0" w:lastRowLastColumn="0"/>
            </w:pPr>
          </w:p>
        </w:tc>
      </w:tr>
      <w:tr w:rsidR="00F7559B" w:rsidRPr="004E0952" w14:paraId="190EA3DD" w14:textId="77777777" w:rsidTr="00616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5C45F2B" w14:textId="1367099D" w:rsidR="00F7559B" w:rsidRPr="00F7559B" w:rsidRDefault="00F7559B" w:rsidP="00F7559B">
            <w:pPr>
              <w:pStyle w:val="TableLeftcolumn"/>
              <w:rPr>
                <w:b w:val="0"/>
                <w:bCs w:val="0"/>
              </w:rPr>
            </w:pPr>
            <w:r w:rsidRPr="00F7559B">
              <w:rPr>
                <w:b w:val="0"/>
                <w:bCs w:val="0"/>
              </w:rPr>
              <w:t>5.9</w:t>
            </w:r>
          </w:p>
        </w:tc>
        <w:tc>
          <w:tcPr>
            <w:tcW w:w="8194" w:type="dxa"/>
            <w:tcBorders>
              <w:top w:val="nil"/>
              <w:left w:val="nil"/>
              <w:bottom w:val="nil"/>
              <w:right w:val="nil"/>
            </w:tcBorders>
            <w:shd w:val="clear" w:color="auto" w:fill="auto"/>
            <w:vAlign w:val="bottom"/>
          </w:tcPr>
          <w:p w14:paraId="7983CB89" w14:textId="0C70E3B6" w:rsidR="00F7559B" w:rsidRPr="00E515C8" w:rsidRDefault="00F7559B" w:rsidP="00F7559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purpose of an Arc Fault Circuit Interrupter </w:t>
            </w:r>
          </w:p>
        </w:tc>
        <w:tc>
          <w:tcPr>
            <w:tcW w:w="878" w:type="dxa"/>
            <w:tcBorders>
              <w:top w:val="single" w:sz="8" w:space="0" w:color="auto"/>
              <w:bottom w:val="single" w:sz="8" w:space="0" w:color="auto"/>
            </w:tcBorders>
            <w:vAlign w:val="bottom"/>
          </w:tcPr>
          <w:p w14:paraId="50243B95" w14:textId="77777777" w:rsidR="00F7559B" w:rsidRPr="00E515C8" w:rsidRDefault="00F7559B" w:rsidP="00F7559B">
            <w:pPr>
              <w:pStyle w:val="Tabletext"/>
              <w:cnfStyle w:val="000000100000" w:firstRow="0" w:lastRow="0" w:firstColumn="0" w:lastColumn="0" w:oddVBand="0" w:evenVBand="0" w:oddHBand="1" w:evenHBand="0" w:firstRowFirstColumn="0" w:firstRowLastColumn="0" w:lastRowFirstColumn="0" w:lastRowLastColumn="0"/>
            </w:pPr>
          </w:p>
        </w:tc>
      </w:tr>
      <w:tr w:rsidR="00F7559B" w:rsidRPr="004E0952" w14:paraId="067C24B8" w14:textId="77777777" w:rsidTr="00616D6F">
        <w:tc>
          <w:tcPr>
            <w:cnfStyle w:val="001000000000" w:firstRow="0" w:lastRow="0" w:firstColumn="1" w:lastColumn="0" w:oddVBand="0" w:evenVBand="0" w:oddHBand="0" w:evenHBand="0" w:firstRowFirstColumn="0" w:firstRowLastColumn="0" w:lastRowFirstColumn="0" w:lastRowLastColumn="0"/>
            <w:tcW w:w="806" w:type="dxa"/>
          </w:tcPr>
          <w:p w14:paraId="3337A31E" w14:textId="1169E1B7" w:rsidR="00F7559B" w:rsidRPr="00F7559B" w:rsidRDefault="00F7559B" w:rsidP="00F7559B">
            <w:pPr>
              <w:pStyle w:val="TableLeftcolumn"/>
              <w:rPr>
                <w:b w:val="0"/>
                <w:bCs w:val="0"/>
              </w:rPr>
            </w:pPr>
            <w:r w:rsidRPr="00F7559B">
              <w:rPr>
                <w:b w:val="0"/>
                <w:bCs w:val="0"/>
              </w:rPr>
              <w:t>5.10</w:t>
            </w:r>
          </w:p>
        </w:tc>
        <w:tc>
          <w:tcPr>
            <w:tcW w:w="8194" w:type="dxa"/>
            <w:tcBorders>
              <w:top w:val="nil"/>
              <w:left w:val="nil"/>
              <w:bottom w:val="nil"/>
              <w:right w:val="nil"/>
            </w:tcBorders>
            <w:shd w:val="clear" w:color="auto" w:fill="auto"/>
            <w:vAlign w:val="bottom"/>
          </w:tcPr>
          <w:p w14:paraId="78797210" w14:textId="61DC6BDF" w:rsidR="00F7559B" w:rsidRPr="00E515C8" w:rsidRDefault="00F7559B" w:rsidP="00F7559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Properly install an AFCI breaker</w:t>
            </w:r>
          </w:p>
        </w:tc>
        <w:tc>
          <w:tcPr>
            <w:tcW w:w="878" w:type="dxa"/>
            <w:tcBorders>
              <w:top w:val="single" w:sz="8" w:space="0" w:color="auto"/>
              <w:bottom w:val="single" w:sz="8" w:space="0" w:color="auto"/>
            </w:tcBorders>
            <w:vAlign w:val="bottom"/>
          </w:tcPr>
          <w:p w14:paraId="6619CA8B" w14:textId="77777777" w:rsidR="00F7559B" w:rsidRPr="00E515C8" w:rsidRDefault="00F7559B" w:rsidP="00F7559B">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38D21E55"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F7559B" w:rsidRPr="00F7559B">
            <w:t>Reading Wiring Diagrams &amp; Electrical Symbols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F7559B" w:rsidRPr="00292DE4" w14:paraId="7BE48A2D" w14:textId="77777777" w:rsidTr="00917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F7559B" w:rsidRPr="00C41189" w:rsidRDefault="00F7559B" w:rsidP="00F7559B">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74234DFE" w:rsidR="00F7559B" w:rsidRPr="00292DE4" w:rsidRDefault="00F7559B" w:rsidP="00F7559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universal electrical symbols</w:t>
            </w:r>
          </w:p>
        </w:tc>
        <w:tc>
          <w:tcPr>
            <w:tcW w:w="878" w:type="dxa"/>
            <w:tcBorders>
              <w:bottom w:val="single" w:sz="8" w:space="0" w:color="auto"/>
            </w:tcBorders>
            <w:vAlign w:val="bottom"/>
          </w:tcPr>
          <w:p w14:paraId="024DC0A7" w14:textId="77777777" w:rsidR="00F7559B" w:rsidRPr="00292DE4" w:rsidRDefault="00F7559B" w:rsidP="00F7559B">
            <w:pPr>
              <w:pStyle w:val="NoSpacing"/>
              <w:cnfStyle w:val="000000100000" w:firstRow="0" w:lastRow="0" w:firstColumn="0" w:lastColumn="0" w:oddVBand="0" w:evenVBand="0" w:oddHBand="1" w:evenHBand="0" w:firstRowFirstColumn="0" w:firstRowLastColumn="0" w:lastRowFirstColumn="0" w:lastRowLastColumn="0"/>
            </w:pPr>
          </w:p>
        </w:tc>
      </w:tr>
      <w:tr w:rsidR="00F7559B" w:rsidRPr="00292DE4" w14:paraId="394C5932" w14:textId="77777777" w:rsidTr="00917E4F">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F7559B" w:rsidRPr="00C41189" w:rsidRDefault="00F7559B" w:rsidP="00F7559B">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09740D13" w:rsidR="00F7559B" w:rsidRPr="00292DE4" w:rsidRDefault="00F7559B" w:rsidP="00F7559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where each electrical symbol would be used in a floor plan</w:t>
            </w:r>
          </w:p>
        </w:tc>
        <w:tc>
          <w:tcPr>
            <w:tcW w:w="878" w:type="dxa"/>
            <w:tcBorders>
              <w:top w:val="single" w:sz="8" w:space="0" w:color="auto"/>
              <w:bottom w:val="single" w:sz="8" w:space="0" w:color="auto"/>
            </w:tcBorders>
            <w:vAlign w:val="bottom"/>
          </w:tcPr>
          <w:p w14:paraId="6ECFE9E1" w14:textId="77777777" w:rsidR="00F7559B" w:rsidRPr="00292DE4" w:rsidRDefault="00F7559B" w:rsidP="00F7559B">
            <w:pPr>
              <w:pStyle w:val="NoSpacing"/>
              <w:cnfStyle w:val="000000000000" w:firstRow="0" w:lastRow="0" w:firstColumn="0" w:lastColumn="0" w:oddVBand="0" w:evenVBand="0" w:oddHBand="0" w:evenHBand="0" w:firstRowFirstColumn="0" w:firstRowLastColumn="0" w:lastRowFirstColumn="0" w:lastRowLastColumn="0"/>
            </w:pPr>
          </w:p>
        </w:tc>
      </w:tr>
      <w:tr w:rsidR="00F7559B" w:rsidRPr="00292DE4" w14:paraId="07936635" w14:textId="77777777" w:rsidTr="00917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F7559B" w:rsidRPr="00C41189" w:rsidRDefault="00F7559B" w:rsidP="00F7559B">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442658DC" w:rsidR="00F7559B" w:rsidRPr="00292DE4" w:rsidRDefault="00F7559B" w:rsidP="00F7559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electrical symbols to create a wiring diagram on a house floor plan</w:t>
            </w:r>
          </w:p>
        </w:tc>
        <w:tc>
          <w:tcPr>
            <w:tcW w:w="878" w:type="dxa"/>
            <w:tcBorders>
              <w:top w:val="single" w:sz="8" w:space="0" w:color="auto"/>
              <w:bottom w:val="single" w:sz="8" w:space="0" w:color="auto"/>
            </w:tcBorders>
            <w:vAlign w:val="bottom"/>
          </w:tcPr>
          <w:p w14:paraId="4D49140F" w14:textId="77777777" w:rsidR="00F7559B" w:rsidRPr="00292DE4" w:rsidRDefault="00F7559B" w:rsidP="00F7559B">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5DB8740F"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5B7435" w:rsidRPr="005B7435">
            <w:t>Electricity Board Practice Wiring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B7435" w:rsidRPr="00292DE4" w14:paraId="5D6B4AC9" w14:textId="77777777" w:rsidTr="00717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5B7435" w:rsidRPr="00C41189" w:rsidRDefault="005B7435" w:rsidP="005B7435">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5DF21087" w:rsidR="005B7435" w:rsidRPr="00292DE4" w:rsidRDefault="005B7435" w:rsidP="005B743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Install electrical boxes and components on electrical boards</w:t>
            </w:r>
          </w:p>
        </w:tc>
        <w:tc>
          <w:tcPr>
            <w:tcW w:w="878" w:type="dxa"/>
            <w:tcBorders>
              <w:left w:val="nil"/>
              <w:bottom w:val="single" w:sz="8" w:space="0" w:color="auto"/>
              <w:right w:val="nil"/>
            </w:tcBorders>
            <w:vAlign w:val="bottom"/>
          </w:tcPr>
          <w:p w14:paraId="61282DA0" w14:textId="77777777" w:rsidR="005B7435" w:rsidRPr="00292DE4" w:rsidRDefault="005B7435" w:rsidP="005B7435">
            <w:pPr>
              <w:pStyle w:val="Tabletext"/>
              <w:cnfStyle w:val="000000100000" w:firstRow="0" w:lastRow="0" w:firstColumn="0" w:lastColumn="0" w:oddVBand="0" w:evenVBand="0" w:oddHBand="1" w:evenHBand="0" w:firstRowFirstColumn="0" w:firstRowLastColumn="0" w:lastRowFirstColumn="0" w:lastRowLastColumn="0"/>
            </w:pPr>
          </w:p>
        </w:tc>
      </w:tr>
      <w:tr w:rsidR="005B7435" w:rsidRPr="00292DE4" w14:paraId="145D1A16" w14:textId="77777777" w:rsidTr="00717AF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5B7435" w:rsidRPr="00C41189" w:rsidRDefault="005B7435" w:rsidP="005B7435">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2A70E063" w:rsidR="005B7435" w:rsidRPr="00292DE4" w:rsidRDefault="005B7435" w:rsidP="005B743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Correctly wire eight circuits on the electrical boards.</w:t>
            </w:r>
          </w:p>
        </w:tc>
        <w:tc>
          <w:tcPr>
            <w:tcW w:w="878" w:type="dxa"/>
            <w:tcBorders>
              <w:top w:val="single" w:sz="8" w:space="0" w:color="auto"/>
              <w:left w:val="nil"/>
              <w:bottom w:val="single" w:sz="8" w:space="0" w:color="auto"/>
              <w:right w:val="nil"/>
            </w:tcBorders>
            <w:vAlign w:val="bottom"/>
          </w:tcPr>
          <w:p w14:paraId="289FC534" w14:textId="77777777" w:rsidR="005B7435" w:rsidRPr="00292DE4" w:rsidRDefault="005B7435" w:rsidP="005B7435">
            <w:pPr>
              <w:pStyle w:val="Tabletext"/>
              <w:cnfStyle w:val="000000000000" w:firstRow="0" w:lastRow="0" w:firstColumn="0" w:lastColumn="0" w:oddVBand="0" w:evenVBand="0" w:oddHBand="0" w:evenHBand="0" w:firstRowFirstColumn="0" w:firstRowLastColumn="0" w:lastRowFirstColumn="0" w:lastRowLastColumn="0"/>
            </w:pPr>
          </w:p>
        </w:tc>
      </w:tr>
      <w:tr w:rsidR="005B7435" w:rsidRPr="00292DE4" w14:paraId="5014FA48" w14:textId="77777777" w:rsidTr="00717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5B7435" w:rsidRPr="00C41189" w:rsidRDefault="005B7435" w:rsidP="005B7435">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475D0B88" w:rsidR="005B7435" w:rsidRPr="00292DE4" w:rsidRDefault="005B7435" w:rsidP="005B743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Correctly test each circuit after wiring.</w:t>
            </w:r>
          </w:p>
        </w:tc>
        <w:tc>
          <w:tcPr>
            <w:tcW w:w="878" w:type="dxa"/>
            <w:tcBorders>
              <w:top w:val="single" w:sz="8" w:space="0" w:color="auto"/>
              <w:left w:val="nil"/>
              <w:bottom w:val="single" w:sz="8" w:space="0" w:color="auto"/>
              <w:right w:val="nil"/>
            </w:tcBorders>
            <w:vAlign w:val="bottom"/>
          </w:tcPr>
          <w:p w14:paraId="5A1AC56E" w14:textId="77777777" w:rsidR="005B7435" w:rsidRPr="00292DE4" w:rsidRDefault="005B7435" w:rsidP="005B7435">
            <w:pPr>
              <w:pStyle w:val="Tabletext"/>
              <w:cnfStyle w:val="000000100000" w:firstRow="0" w:lastRow="0" w:firstColumn="0" w:lastColumn="0" w:oddVBand="0" w:evenVBand="0" w:oddHBand="1" w:evenHBand="0" w:firstRowFirstColumn="0" w:firstRowLastColumn="0" w:lastRowFirstColumn="0" w:lastRowLastColumn="0"/>
            </w:pPr>
          </w:p>
        </w:tc>
      </w:tr>
      <w:tr w:rsidR="005B7435" w:rsidRPr="00292DE4" w14:paraId="1DBBF301" w14:textId="77777777" w:rsidTr="00717AF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5B7435" w:rsidRPr="00C41189" w:rsidRDefault="005B7435" w:rsidP="005B7435">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57904AE1" w:rsidR="005B7435" w:rsidRPr="00292DE4" w:rsidRDefault="005B7435" w:rsidP="005B743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voltage and amperage on each circuit after wiring</w:t>
            </w:r>
          </w:p>
        </w:tc>
        <w:tc>
          <w:tcPr>
            <w:tcW w:w="878" w:type="dxa"/>
            <w:tcBorders>
              <w:top w:val="single" w:sz="8" w:space="0" w:color="auto"/>
              <w:left w:val="nil"/>
              <w:bottom w:val="single" w:sz="8" w:space="0" w:color="auto"/>
              <w:right w:val="nil"/>
            </w:tcBorders>
            <w:vAlign w:val="bottom"/>
          </w:tcPr>
          <w:p w14:paraId="6B5E5A52" w14:textId="77777777" w:rsidR="005B7435" w:rsidRPr="00292DE4" w:rsidRDefault="005B7435" w:rsidP="005B7435">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79F3FFE3"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5B7435" w:rsidRPr="005B7435">
            <w:t>Electrical Code</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B7435" w:rsidRPr="004E0952" w14:paraId="3BBCA8A8" w14:textId="77777777" w:rsidTr="0021012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5B7435" w:rsidRPr="001C6C73" w:rsidRDefault="005B7435" w:rsidP="005B7435">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6C880B41" w:rsidR="005B7435" w:rsidRPr="00C41189"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purpose of the National Electrical Code</w:t>
            </w:r>
          </w:p>
        </w:tc>
        <w:tc>
          <w:tcPr>
            <w:tcW w:w="878" w:type="dxa"/>
            <w:tcBorders>
              <w:bottom w:val="single" w:sz="8" w:space="0" w:color="auto"/>
            </w:tcBorders>
          </w:tcPr>
          <w:p w14:paraId="16510C5C" w14:textId="2276B5FA"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7CD9E6B3" w14:textId="77777777" w:rsidTr="0021012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5B7435" w:rsidRPr="001C6C73" w:rsidRDefault="005B7435" w:rsidP="005B7435">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3A24BBC5"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Look up assigned items in the National Electrical Code </w:t>
            </w:r>
          </w:p>
        </w:tc>
        <w:tc>
          <w:tcPr>
            <w:tcW w:w="878" w:type="dxa"/>
            <w:tcBorders>
              <w:top w:val="single" w:sz="8" w:space="0" w:color="auto"/>
              <w:bottom w:val="single" w:sz="8" w:space="0" w:color="auto"/>
            </w:tcBorders>
          </w:tcPr>
          <w:p w14:paraId="5487206F" w14:textId="7416E9B5"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5ED2D150" w14:textId="77777777" w:rsidTr="0021012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5B7435" w:rsidRPr="001C6C73" w:rsidRDefault="005B7435" w:rsidP="005B7435">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2E443D06"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understanding of selected items from the National Electrical Code such as receptacle height, switch height, GFCI and AFCI restrictions, roughing in stipulations, and voltage and amperage draw.</w:t>
            </w:r>
          </w:p>
        </w:tc>
        <w:tc>
          <w:tcPr>
            <w:tcW w:w="878" w:type="dxa"/>
            <w:tcBorders>
              <w:top w:val="single" w:sz="8" w:space="0" w:color="auto"/>
              <w:bottom w:val="single" w:sz="8" w:space="0" w:color="auto"/>
            </w:tcBorders>
          </w:tcPr>
          <w:p w14:paraId="2F0E0FA7" w14:textId="48DA09E3"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6E7FDB36" w14:textId="77777777" w:rsidTr="0021012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5B7435" w:rsidRPr="001C6C73" w:rsidRDefault="005B7435" w:rsidP="005B7435">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0AE5DB76"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items from the National Electrical Code to the wiring project</w:t>
            </w:r>
          </w:p>
        </w:tc>
        <w:tc>
          <w:tcPr>
            <w:tcW w:w="878" w:type="dxa"/>
            <w:tcBorders>
              <w:top w:val="single" w:sz="8" w:space="0" w:color="auto"/>
              <w:bottom w:val="single" w:sz="8" w:space="0" w:color="auto"/>
            </w:tcBorders>
          </w:tcPr>
          <w:p w14:paraId="5B0EC792" w14:textId="741CFF4B"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527E7517" w14:textId="77777777" w:rsidTr="0021012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5B7435" w:rsidRPr="001C6C73" w:rsidRDefault="005B7435" w:rsidP="005B7435">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2F20EDE6"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 sample wall to wire according to the National Electrical Code</w:t>
            </w:r>
          </w:p>
        </w:tc>
        <w:tc>
          <w:tcPr>
            <w:tcW w:w="878" w:type="dxa"/>
            <w:tcBorders>
              <w:top w:val="single" w:sz="8" w:space="0" w:color="auto"/>
              <w:bottom w:val="single" w:sz="8" w:space="0" w:color="auto"/>
            </w:tcBorders>
          </w:tcPr>
          <w:p w14:paraId="361D2EE4" w14:textId="7F44B725"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5FD2B0D5"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5B7435" w:rsidRPr="005B7435">
            <w:t>Wiring Project</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B7435" w:rsidRPr="004E0952" w14:paraId="4952E7BC" w14:textId="77777777" w:rsidTr="003F55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5B7435" w:rsidRPr="00C22ECE" w:rsidRDefault="005B7435" w:rsidP="005B7435">
            <w:pPr>
              <w:pStyle w:val="TableLeftcolumn"/>
            </w:pPr>
            <w:r w:rsidRPr="00C22ECE">
              <w:t>9.1</w:t>
            </w:r>
          </w:p>
        </w:tc>
        <w:tc>
          <w:tcPr>
            <w:tcW w:w="8194" w:type="dxa"/>
            <w:tcBorders>
              <w:top w:val="nil"/>
              <w:left w:val="nil"/>
              <w:bottom w:val="nil"/>
              <w:right w:val="nil"/>
            </w:tcBorders>
            <w:shd w:val="clear" w:color="auto" w:fill="auto"/>
            <w:vAlign w:val="bottom"/>
          </w:tcPr>
          <w:p w14:paraId="07A1D5F2" w14:textId="13D9D56E" w:rsidR="005B7435" w:rsidRPr="004E0952" w:rsidRDefault="005B7435" w:rsidP="005B743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all items learned this year in wiring the project selected</w:t>
            </w:r>
          </w:p>
        </w:tc>
        <w:tc>
          <w:tcPr>
            <w:tcW w:w="878" w:type="dxa"/>
            <w:tcBorders>
              <w:bottom w:val="single" w:sz="8" w:space="0" w:color="auto"/>
            </w:tcBorders>
            <w:vAlign w:val="bottom"/>
          </w:tcPr>
          <w:p w14:paraId="6699637A" w14:textId="549B0EB3" w:rsidR="005B7435" w:rsidRPr="004E0952" w:rsidRDefault="005B7435" w:rsidP="005B7435">
            <w:pPr>
              <w:pStyle w:val="Tabletext"/>
              <w:cnfStyle w:val="000000100000" w:firstRow="0" w:lastRow="0" w:firstColumn="0" w:lastColumn="0" w:oddVBand="0" w:evenVBand="0" w:oddHBand="1" w:evenHBand="0" w:firstRowFirstColumn="0" w:firstRowLastColumn="0" w:lastRowFirstColumn="0" w:lastRowLastColumn="0"/>
            </w:pPr>
          </w:p>
        </w:tc>
      </w:tr>
      <w:tr w:rsidR="005B7435" w:rsidRPr="004E0952" w14:paraId="5B999C21" w14:textId="77777777" w:rsidTr="003F55F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5B7435" w:rsidRPr="00C22ECE" w:rsidRDefault="005B7435" w:rsidP="005B7435">
            <w:pPr>
              <w:pStyle w:val="TableLeftcolumn"/>
            </w:pPr>
            <w:r w:rsidRPr="00C22ECE">
              <w:t>9.2</w:t>
            </w:r>
          </w:p>
        </w:tc>
        <w:tc>
          <w:tcPr>
            <w:tcW w:w="8194" w:type="dxa"/>
            <w:tcBorders>
              <w:top w:val="nil"/>
              <w:left w:val="nil"/>
              <w:bottom w:val="nil"/>
              <w:right w:val="nil"/>
            </w:tcBorders>
            <w:shd w:val="clear" w:color="auto" w:fill="auto"/>
            <w:vAlign w:val="bottom"/>
          </w:tcPr>
          <w:p w14:paraId="31DB423B" w14:textId="26DDA831" w:rsidR="005B7435" w:rsidRPr="004E0952" w:rsidRDefault="005B7435" w:rsidP="005B743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skills in roughing in wiring</w:t>
            </w:r>
          </w:p>
        </w:tc>
        <w:tc>
          <w:tcPr>
            <w:tcW w:w="878" w:type="dxa"/>
            <w:tcBorders>
              <w:top w:val="single" w:sz="8" w:space="0" w:color="auto"/>
              <w:bottom w:val="single" w:sz="8" w:space="0" w:color="auto"/>
            </w:tcBorders>
            <w:vAlign w:val="bottom"/>
          </w:tcPr>
          <w:p w14:paraId="43889565" w14:textId="5B8FD226" w:rsidR="005B7435" w:rsidRPr="004E0952" w:rsidRDefault="005B7435" w:rsidP="005B7435">
            <w:pPr>
              <w:pStyle w:val="Tabletext"/>
              <w:cnfStyle w:val="000000000000" w:firstRow="0" w:lastRow="0" w:firstColumn="0" w:lastColumn="0" w:oddVBand="0" w:evenVBand="0" w:oddHBand="0" w:evenHBand="0" w:firstRowFirstColumn="0" w:firstRowLastColumn="0" w:lastRowFirstColumn="0" w:lastRowLastColumn="0"/>
            </w:pPr>
          </w:p>
        </w:tc>
      </w:tr>
      <w:tr w:rsidR="005B7435" w:rsidRPr="004E0952" w14:paraId="43CC6320" w14:textId="77777777" w:rsidTr="003F55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5B7435" w:rsidRPr="00C22ECE" w:rsidRDefault="005B7435" w:rsidP="005B7435">
            <w:pPr>
              <w:pStyle w:val="TableLeftcolumn"/>
            </w:pPr>
            <w:r w:rsidRPr="00C22ECE">
              <w:t>9.3</w:t>
            </w:r>
          </w:p>
        </w:tc>
        <w:tc>
          <w:tcPr>
            <w:tcW w:w="8194" w:type="dxa"/>
            <w:tcBorders>
              <w:top w:val="nil"/>
              <w:left w:val="nil"/>
              <w:bottom w:val="nil"/>
              <w:right w:val="nil"/>
            </w:tcBorders>
            <w:shd w:val="clear" w:color="auto" w:fill="auto"/>
            <w:vAlign w:val="bottom"/>
          </w:tcPr>
          <w:p w14:paraId="4C1F969A" w14:textId="208A215E" w:rsidR="005B7435" w:rsidRPr="004E0952" w:rsidRDefault="005B7435" w:rsidP="005B743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skills in electrical troubleshooting</w:t>
            </w:r>
          </w:p>
        </w:tc>
        <w:tc>
          <w:tcPr>
            <w:tcW w:w="878" w:type="dxa"/>
            <w:tcBorders>
              <w:top w:val="single" w:sz="8" w:space="0" w:color="auto"/>
              <w:bottom w:val="single" w:sz="8" w:space="0" w:color="auto"/>
            </w:tcBorders>
            <w:vAlign w:val="bottom"/>
          </w:tcPr>
          <w:p w14:paraId="72E16E7B" w14:textId="42E17EDC" w:rsidR="005B7435" w:rsidRPr="004E0952" w:rsidRDefault="005B7435" w:rsidP="005B7435">
            <w:pPr>
              <w:pStyle w:val="Tabletext"/>
              <w:cnfStyle w:val="000000100000" w:firstRow="0" w:lastRow="0" w:firstColumn="0" w:lastColumn="0" w:oddVBand="0" w:evenVBand="0" w:oddHBand="1" w:evenHBand="0" w:firstRowFirstColumn="0" w:firstRowLastColumn="0" w:lastRowFirstColumn="0" w:lastRowLastColumn="0"/>
            </w:pPr>
          </w:p>
        </w:tc>
      </w:tr>
      <w:tr w:rsidR="005B7435" w:rsidRPr="004E0952" w14:paraId="63B36397" w14:textId="77777777" w:rsidTr="003F55FD">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5B7435" w:rsidRPr="00C22ECE" w:rsidRDefault="005B7435" w:rsidP="005B7435">
            <w:pPr>
              <w:pStyle w:val="TableLeftcolumn"/>
            </w:pPr>
            <w:r w:rsidRPr="00C22ECE">
              <w:t>9.4</w:t>
            </w:r>
          </w:p>
        </w:tc>
        <w:tc>
          <w:tcPr>
            <w:tcW w:w="8194" w:type="dxa"/>
            <w:tcBorders>
              <w:top w:val="nil"/>
              <w:left w:val="nil"/>
              <w:bottom w:val="nil"/>
              <w:right w:val="nil"/>
            </w:tcBorders>
            <w:shd w:val="clear" w:color="auto" w:fill="auto"/>
            <w:vAlign w:val="bottom"/>
          </w:tcPr>
          <w:p w14:paraId="0B31E2F1" w14:textId="6E2EC426" w:rsidR="005B7435" w:rsidRPr="004E0952" w:rsidRDefault="005B7435" w:rsidP="005B743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skills in installing electrical fixtures and components</w:t>
            </w:r>
          </w:p>
        </w:tc>
        <w:tc>
          <w:tcPr>
            <w:tcW w:w="878" w:type="dxa"/>
            <w:tcBorders>
              <w:top w:val="single" w:sz="8" w:space="0" w:color="auto"/>
              <w:bottom w:val="single" w:sz="8" w:space="0" w:color="auto"/>
            </w:tcBorders>
            <w:vAlign w:val="bottom"/>
          </w:tcPr>
          <w:p w14:paraId="13DBF6DE" w14:textId="5231CBF9" w:rsidR="005B7435" w:rsidRPr="004E0952" w:rsidRDefault="005B7435" w:rsidP="005B7435">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BCC64AB"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5B7435" w:rsidRPr="005B7435">
            <w:t>Careers in Electricity &amp; Ag Structures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B7435" w:rsidRPr="004E0952" w14:paraId="67A87E7E" w14:textId="77777777" w:rsidTr="007B2B3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5B7435" w:rsidRPr="001C6C73" w:rsidRDefault="005B7435" w:rsidP="005B7435">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4D791ED7"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potential careers in the electrical and ag structures fields </w:t>
            </w:r>
          </w:p>
        </w:tc>
        <w:tc>
          <w:tcPr>
            <w:tcW w:w="878" w:type="dxa"/>
            <w:tcBorders>
              <w:bottom w:val="single" w:sz="8" w:space="0" w:color="auto"/>
            </w:tcBorders>
            <w:vAlign w:val="bottom"/>
          </w:tcPr>
          <w:p w14:paraId="7F55E44C" w14:textId="448ACC78"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739811AC" w14:textId="77777777" w:rsidTr="007B2B3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5B7435" w:rsidRPr="001C6C73" w:rsidRDefault="005B7435" w:rsidP="005B7435">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3AA109DA"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Explore post-secondary opportunities for electrical or ag structures education </w:t>
            </w:r>
          </w:p>
        </w:tc>
        <w:tc>
          <w:tcPr>
            <w:tcW w:w="878" w:type="dxa"/>
            <w:tcBorders>
              <w:top w:val="single" w:sz="8" w:space="0" w:color="auto"/>
              <w:bottom w:val="single" w:sz="8" w:space="0" w:color="auto"/>
            </w:tcBorders>
            <w:vAlign w:val="bottom"/>
          </w:tcPr>
          <w:p w14:paraId="7CFD619F" w14:textId="3ED680D1"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118399BD" w14:textId="77777777" w:rsidTr="007B2B3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5B7435" w:rsidRPr="001C6C73" w:rsidRDefault="005B7435" w:rsidP="005B7435">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4F03D1AD"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Explore steps to obtain an electrical certification </w:t>
            </w:r>
          </w:p>
        </w:tc>
        <w:tc>
          <w:tcPr>
            <w:tcW w:w="878" w:type="dxa"/>
            <w:tcBorders>
              <w:top w:val="single" w:sz="8" w:space="0" w:color="auto"/>
              <w:bottom w:val="single" w:sz="8" w:space="0" w:color="auto"/>
            </w:tcBorders>
            <w:vAlign w:val="bottom"/>
          </w:tcPr>
          <w:p w14:paraId="72326F4A" w14:textId="08177661"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1C0D4772" w14:textId="77777777" w:rsidTr="007B2B3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5B7435" w:rsidRPr="001C6C73" w:rsidRDefault="005B7435" w:rsidP="005B7435">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608FBFC0"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Create and deliver a presentation over one career in the electrical or ag structures field. (CD)  </w:t>
            </w:r>
          </w:p>
        </w:tc>
        <w:tc>
          <w:tcPr>
            <w:tcW w:w="878" w:type="dxa"/>
            <w:tcBorders>
              <w:top w:val="single" w:sz="8" w:space="0" w:color="auto"/>
              <w:bottom w:val="single" w:sz="8" w:space="0" w:color="auto"/>
            </w:tcBorders>
            <w:vAlign w:val="bottom"/>
          </w:tcPr>
          <w:p w14:paraId="0963AB5D" w14:textId="00E28F43"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1B1356E0"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5B7435" w:rsidRPr="005B7435">
            <w:t>Ag Structures Safety</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B7435" w:rsidRPr="004E0952" w14:paraId="57276F28" w14:textId="77777777" w:rsidTr="005A272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5B7435" w:rsidRPr="001C6C73" w:rsidRDefault="005B7435" w:rsidP="005B7435">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4F080DA1"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List and describe appropriate clothing suitable for carpenters  </w:t>
            </w:r>
          </w:p>
        </w:tc>
        <w:tc>
          <w:tcPr>
            <w:tcW w:w="878" w:type="dxa"/>
            <w:tcBorders>
              <w:bottom w:val="single" w:sz="8" w:space="0" w:color="auto"/>
            </w:tcBorders>
            <w:vAlign w:val="bottom"/>
          </w:tcPr>
          <w:p w14:paraId="31D80E31" w14:textId="2E0AAA38"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2E40BB5B" w14:textId="77777777" w:rsidTr="005A272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5B7435" w:rsidRPr="001C6C73" w:rsidRDefault="005B7435" w:rsidP="005B7435">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02FFC5EA"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List personal safety equipment recommended for construction </w:t>
            </w:r>
          </w:p>
        </w:tc>
        <w:tc>
          <w:tcPr>
            <w:tcW w:w="878" w:type="dxa"/>
            <w:tcBorders>
              <w:top w:val="single" w:sz="8" w:space="0" w:color="auto"/>
              <w:bottom w:val="single" w:sz="8" w:space="0" w:color="auto"/>
            </w:tcBorders>
            <w:vAlign w:val="bottom"/>
          </w:tcPr>
          <w:p w14:paraId="545E4EE4" w14:textId="198BA6BC"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1F506C73" w14:textId="77777777" w:rsidTr="005A272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5B7435" w:rsidRPr="001C6C73" w:rsidRDefault="005B7435" w:rsidP="005B7435">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29584F1E"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safety measures relating to hand and power tools </w:t>
            </w:r>
          </w:p>
        </w:tc>
        <w:tc>
          <w:tcPr>
            <w:tcW w:w="878" w:type="dxa"/>
            <w:tcBorders>
              <w:top w:val="single" w:sz="8" w:space="0" w:color="auto"/>
              <w:bottom w:val="single" w:sz="8" w:space="0" w:color="auto"/>
            </w:tcBorders>
            <w:vAlign w:val="bottom"/>
          </w:tcPr>
          <w:p w14:paraId="15393D83" w14:textId="3CA12729"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5274BF4C" w14:textId="77777777" w:rsidTr="005A272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5B7435" w:rsidRPr="001C6C73" w:rsidRDefault="005B7435" w:rsidP="005B7435">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3BDFF2B7"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housekeeping measures designed to promote safe working conditions </w:t>
            </w:r>
          </w:p>
        </w:tc>
        <w:tc>
          <w:tcPr>
            <w:tcW w:w="878" w:type="dxa"/>
            <w:tcBorders>
              <w:top w:val="single" w:sz="8" w:space="0" w:color="auto"/>
              <w:bottom w:val="single" w:sz="8" w:space="0" w:color="auto"/>
            </w:tcBorders>
            <w:vAlign w:val="bottom"/>
          </w:tcPr>
          <w:p w14:paraId="6730ECF1" w14:textId="12415343"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112AD7AB" w14:textId="77777777" w:rsidTr="005A272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5B7435" w:rsidRPr="001C6C73" w:rsidRDefault="005B7435" w:rsidP="005B7435">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196F2588"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Detail safe practices in handling and working pressure-treated lumber </w:t>
            </w:r>
          </w:p>
        </w:tc>
        <w:tc>
          <w:tcPr>
            <w:tcW w:w="878" w:type="dxa"/>
            <w:tcBorders>
              <w:top w:val="single" w:sz="8" w:space="0" w:color="auto"/>
              <w:bottom w:val="single" w:sz="8" w:space="0" w:color="auto"/>
            </w:tcBorders>
            <w:vAlign w:val="bottom"/>
          </w:tcPr>
          <w:p w14:paraId="3820444A" w14:textId="1A330D0D"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6795F518" w14:textId="77777777" w:rsidTr="005A272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4AB6129" w14:textId="7BA37959" w:rsidR="005B7435" w:rsidRPr="00E8165C" w:rsidRDefault="005B7435" w:rsidP="005B7435">
            <w:pPr>
              <w:pStyle w:val="NoSpacing"/>
            </w:pPr>
            <w:r>
              <w:t>11.6</w:t>
            </w:r>
          </w:p>
        </w:tc>
        <w:tc>
          <w:tcPr>
            <w:tcW w:w="8194" w:type="dxa"/>
            <w:tcBorders>
              <w:top w:val="nil"/>
              <w:left w:val="nil"/>
              <w:bottom w:val="nil"/>
              <w:right w:val="nil"/>
            </w:tcBorders>
            <w:shd w:val="clear" w:color="auto" w:fill="auto"/>
            <w:vAlign w:val="bottom"/>
          </w:tcPr>
          <w:p w14:paraId="0DBB21F6" w14:textId="57FF9E15"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classes of fires </w:t>
            </w:r>
          </w:p>
        </w:tc>
        <w:tc>
          <w:tcPr>
            <w:tcW w:w="878" w:type="dxa"/>
            <w:tcBorders>
              <w:top w:val="single" w:sz="8" w:space="0" w:color="auto"/>
              <w:bottom w:val="single" w:sz="8" w:space="0" w:color="auto"/>
            </w:tcBorders>
            <w:vAlign w:val="bottom"/>
          </w:tcPr>
          <w:p w14:paraId="5F129975" w14:textId="77777777"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1F5C334E" w14:textId="77777777" w:rsidTr="005A272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8714858" w14:textId="67CBC266" w:rsidR="005B7435" w:rsidRPr="00E8165C" w:rsidRDefault="005B7435" w:rsidP="005B7435">
            <w:pPr>
              <w:pStyle w:val="NoSpacing"/>
            </w:pPr>
            <w:r>
              <w:t>11.7</w:t>
            </w:r>
          </w:p>
        </w:tc>
        <w:tc>
          <w:tcPr>
            <w:tcW w:w="8194" w:type="dxa"/>
            <w:tcBorders>
              <w:top w:val="nil"/>
              <w:left w:val="nil"/>
              <w:bottom w:val="nil"/>
              <w:right w:val="nil"/>
            </w:tcBorders>
            <w:shd w:val="clear" w:color="auto" w:fill="auto"/>
            <w:vAlign w:val="bottom"/>
          </w:tcPr>
          <w:p w14:paraId="4CF1242C" w14:textId="04607701"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Recommend practices that help prevent fires</w:t>
            </w:r>
          </w:p>
        </w:tc>
        <w:tc>
          <w:tcPr>
            <w:tcW w:w="878" w:type="dxa"/>
            <w:tcBorders>
              <w:top w:val="single" w:sz="8" w:space="0" w:color="auto"/>
              <w:bottom w:val="single" w:sz="8" w:space="0" w:color="auto"/>
            </w:tcBorders>
            <w:vAlign w:val="bottom"/>
          </w:tcPr>
          <w:p w14:paraId="5A057B68" w14:textId="77777777"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47B19691"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5B7435" w:rsidRPr="005B7435">
            <w:t>Wall &amp; Ceiling Framing</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B7435" w:rsidRPr="004E0952" w14:paraId="5DDF78B5" w14:textId="77777777" w:rsidTr="009E2A4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5B7435" w:rsidRPr="001C6C73" w:rsidRDefault="005B7435" w:rsidP="005B7435">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6680F1E3"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the main parts of a wall frame </w:t>
            </w:r>
          </w:p>
        </w:tc>
        <w:tc>
          <w:tcPr>
            <w:tcW w:w="878" w:type="dxa"/>
            <w:tcBorders>
              <w:bottom w:val="single" w:sz="8" w:space="0" w:color="auto"/>
            </w:tcBorders>
            <w:vAlign w:val="bottom"/>
          </w:tcPr>
          <w:p w14:paraId="4E82AE5F" w14:textId="30A1B4B8"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3D475209" w14:textId="77777777" w:rsidTr="00DA259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5B7435" w:rsidRPr="001C6C73" w:rsidRDefault="005B7435" w:rsidP="005B7435">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6122A3F8"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methods of forming the outside corners and partition intersections of wall frames </w:t>
            </w:r>
          </w:p>
        </w:tc>
        <w:tc>
          <w:tcPr>
            <w:tcW w:w="878" w:type="dxa"/>
            <w:tcBorders>
              <w:top w:val="single" w:sz="8" w:space="0" w:color="auto"/>
              <w:bottom w:val="single" w:sz="8" w:space="0" w:color="auto"/>
            </w:tcBorders>
            <w:vAlign w:val="bottom"/>
          </w:tcPr>
          <w:p w14:paraId="0CF958A3" w14:textId="15A33871"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64065AAA" w14:textId="77777777" w:rsidTr="00DA259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5B7435" w:rsidRPr="001C6C73" w:rsidRDefault="005B7435" w:rsidP="005B7435">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08F95E74"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how rough openings are handled in wall construction </w:t>
            </w:r>
          </w:p>
        </w:tc>
        <w:tc>
          <w:tcPr>
            <w:tcW w:w="878" w:type="dxa"/>
            <w:tcBorders>
              <w:top w:val="single" w:sz="8" w:space="0" w:color="auto"/>
              <w:bottom w:val="single" w:sz="8" w:space="0" w:color="auto"/>
            </w:tcBorders>
            <w:vAlign w:val="bottom"/>
          </w:tcPr>
          <w:p w14:paraId="10FA364B" w14:textId="134B073A"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089F1DAA" w14:textId="77777777" w:rsidTr="00DA259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5B7435" w:rsidRPr="001C6C73" w:rsidRDefault="005B7435" w:rsidP="005B7435">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61A93732"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plate and stud layout </w:t>
            </w:r>
          </w:p>
        </w:tc>
        <w:tc>
          <w:tcPr>
            <w:tcW w:w="878" w:type="dxa"/>
            <w:tcBorders>
              <w:top w:val="single" w:sz="8" w:space="0" w:color="auto"/>
              <w:bottom w:val="single" w:sz="8" w:space="0" w:color="auto"/>
            </w:tcBorders>
            <w:vAlign w:val="bottom"/>
          </w:tcPr>
          <w:p w14:paraId="05E7623E" w14:textId="6E9E02DD"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5DD9ED05" w14:textId="77777777" w:rsidTr="00DA259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5B7435" w:rsidRPr="001C6C73" w:rsidRDefault="005B7435" w:rsidP="005B7435">
            <w:pPr>
              <w:pStyle w:val="NoSpacing"/>
              <w:rPr>
                <w:rFonts w:cs="Open Sans"/>
              </w:rPr>
            </w:pPr>
            <w:r w:rsidRPr="00206DC6">
              <w:t>12.5</w:t>
            </w:r>
          </w:p>
        </w:tc>
        <w:tc>
          <w:tcPr>
            <w:tcW w:w="8194" w:type="dxa"/>
            <w:tcBorders>
              <w:top w:val="nil"/>
              <w:left w:val="nil"/>
              <w:bottom w:val="nil"/>
              <w:right w:val="nil"/>
            </w:tcBorders>
            <w:shd w:val="clear" w:color="auto" w:fill="auto"/>
            <w:vAlign w:val="bottom"/>
          </w:tcPr>
          <w:p w14:paraId="03C2246B" w14:textId="33B755B4"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construction and erection of wall sections and partitions </w:t>
            </w:r>
          </w:p>
        </w:tc>
        <w:tc>
          <w:tcPr>
            <w:tcW w:w="878" w:type="dxa"/>
            <w:tcBorders>
              <w:top w:val="single" w:sz="8" w:space="0" w:color="auto"/>
              <w:bottom w:val="single" w:sz="8" w:space="0" w:color="auto"/>
            </w:tcBorders>
            <w:vAlign w:val="bottom"/>
          </w:tcPr>
          <w:p w14:paraId="49FBE254" w14:textId="623D9B0E"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3F5CC29B" w14:textId="77777777" w:rsidTr="00DA259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AA52B87" w14:textId="3EAAB017" w:rsidR="005B7435" w:rsidRPr="00206DC6" w:rsidRDefault="005B7435" w:rsidP="005B7435">
            <w:pPr>
              <w:pStyle w:val="NoSpacing"/>
            </w:pPr>
            <w:r>
              <w:t>12.6</w:t>
            </w:r>
          </w:p>
        </w:tc>
        <w:tc>
          <w:tcPr>
            <w:tcW w:w="8194" w:type="dxa"/>
            <w:tcBorders>
              <w:top w:val="nil"/>
              <w:left w:val="nil"/>
              <w:bottom w:val="nil"/>
              <w:right w:val="nil"/>
            </w:tcBorders>
            <w:shd w:val="clear" w:color="auto" w:fill="auto"/>
            <w:vAlign w:val="bottom"/>
          </w:tcPr>
          <w:p w14:paraId="2D83DC1F" w14:textId="1B5F9A62"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List the materials commonly used for sheathing </w:t>
            </w:r>
          </w:p>
        </w:tc>
        <w:tc>
          <w:tcPr>
            <w:tcW w:w="878" w:type="dxa"/>
            <w:tcBorders>
              <w:top w:val="single" w:sz="8" w:space="0" w:color="auto"/>
              <w:bottom w:val="single" w:sz="8" w:space="0" w:color="auto"/>
            </w:tcBorders>
            <w:vAlign w:val="bottom"/>
          </w:tcPr>
          <w:p w14:paraId="36A05154" w14:textId="77777777"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48814553" w14:textId="77777777" w:rsidTr="00DA259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AC84C42" w14:textId="1EEAA118" w:rsidR="005B7435" w:rsidRPr="00206DC6" w:rsidRDefault="005B7435" w:rsidP="005B7435">
            <w:pPr>
              <w:pStyle w:val="NoSpacing"/>
            </w:pPr>
            <w:r>
              <w:t>12.7</w:t>
            </w:r>
          </w:p>
        </w:tc>
        <w:tc>
          <w:tcPr>
            <w:tcW w:w="8194" w:type="dxa"/>
            <w:tcBorders>
              <w:top w:val="nil"/>
              <w:left w:val="nil"/>
              <w:bottom w:val="nil"/>
              <w:right w:val="nil"/>
            </w:tcBorders>
            <w:shd w:val="clear" w:color="auto" w:fill="auto"/>
            <w:vAlign w:val="bottom"/>
          </w:tcPr>
          <w:p w14:paraId="512268A7" w14:textId="3DB259B9"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process of ceiling frame construction</w:t>
            </w:r>
          </w:p>
        </w:tc>
        <w:tc>
          <w:tcPr>
            <w:tcW w:w="878" w:type="dxa"/>
            <w:tcBorders>
              <w:top w:val="single" w:sz="8" w:space="0" w:color="auto"/>
              <w:bottom w:val="single" w:sz="8" w:space="0" w:color="auto"/>
            </w:tcBorders>
            <w:vAlign w:val="bottom"/>
          </w:tcPr>
          <w:p w14:paraId="30159EFE" w14:textId="77777777"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2EF36DDC" w14:textId="77777777" w:rsidTr="00DA259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8C93C3C" w14:textId="2334EA5B" w:rsidR="005B7435" w:rsidRPr="00206DC6" w:rsidRDefault="005B7435" w:rsidP="005B7435">
            <w:pPr>
              <w:pStyle w:val="NoSpacing"/>
            </w:pPr>
            <w:r>
              <w:t>12.8</w:t>
            </w:r>
          </w:p>
        </w:tc>
        <w:tc>
          <w:tcPr>
            <w:tcW w:w="8194" w:type="dxa"/>
            <w:tcBorders>
              <w:top w:val="nil"/>
              <w:left w:val="nil"/>
              <w:bottom w:val="nil"/>
              <w:right w:val="nil"/>
            </w:tcBorders>
            <w:shd w:val="clear" w:color="auto" w:fill="auto"/>
            <w:vAlign w:val="bottom"/>
          </w:tcPr>
          <w:p w14:paraId="0B18C954" w14:textId="7E28E9EA"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construction of walls using metal studs </w:t>
            </w:r>
          </w:p>
        </w:tc>
        <w:tc>
          <w:tcPr>
            <w:tcW w:w="878" w:type="dxa"/>
            <w:tcBorders>
              <w:top w:val="single" w:sz="8" w:space="0" w:color="auto"/>
              <w:bottom w:val="single" w:sz="8" w:space="0" w:color="auto"/>
            </w:tcBorders>
            <w:vAlign w:val="bottom"/>
          </w:tcPr>
          <w:p w14:paraId="50F054D6" w14:textId="77777777"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3C6EC666" w14:textId="77777777" w:rsidTr="00DA259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3A400DC" w14:textId="537D1B79" w:rsidR="005B7435" w:rsidRPr="00206DC6" w:rsidRDefault="005B7435" w:rsidP="005B7435">
            <w:pPr>
              <w:pStyle w:val="NoSpacing"/>
            </w:pPr>
            <w:r>
              <w:t>12.9</w:t>
            </w:r>
          </w:p>
        </w:tc>
        <w:tc>
          <w:tcPr>
            <w:tcW w:w="8194" w:type="dxa"/>
            <w:tcBorders>
              <w:top w:val="nil"/>
              <w:left w:val="nil"/>
              <w:bottom w:val="nil"/>
              <w:right w:val="nil"/>
            </w:tcBorders>
            <w:shd w:val="clear" w:color="auto" w:fill="auto"/>
            <w:vAlign w:val="bottom"/>
          </w:tcPr>
          <w:p w14:paraId="45C1AB19" w14:textId="02A2C2CD"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Estimate materials required for wall frames, ceiling frames, and sheathing</w:t>
            </w:r>
          </w:p>
        </w:tc>
        <w:tc>
          <w:tcPr>
            <w:tcW w:w="878" w:type="dxa"/>
            <w:tcBorders>
              <w:top w:val="single" w:sz="8" w:space="0" w:color="auto"/>
              <w:bottom w:val="single" w:sz="8" w:space="0" w:color="auto"/>
            </w:tcBorders>
            <w:vAlign w:val="bottom"/>
          </w:tcPr>
          <w:p w14:paraId="31CDBA3F" w14:textId="77777777"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4EB01565"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5B7435" w:rsidRPr="005B7435">
            <w:t>Roofing Materials &amp; Methods</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5B7435" w:rsidRPr="004E0952" w14:paraId="02494B38" w14:textId="77777777" w:rsidTr="00F17C4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5B7435" w:rsidRPr="001C6C73" w:rsidRDefault="005B7435" w:rsidP="005B7435">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02EB4923"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List the covering materials commonly used for sloping roofs </w:t>
            </w:r>
          </w:p>
        </w:tc>
        <w:tc>
          <w:tcPr>
            <w:tcW w:w="878" w:type="dxa"/>
            <w:tcBorders>
              <w:bottom w:val="single" w:sz="8" w:space="0" w:color="auto"/>
            </w:tcBorders>
            <w:vAlign w:val="bottom"/>
          </w:tcPr>
          <w:p w14:paraId="3F0F4BC6" w14:textId="6454BF33"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6762113A" w14:textId="77777777" w:rsidTr="00F17C4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5B7435" w:rsidRPr="001C6C73" w:rsidRDefault="005B7435" w:rsidP="005B7435">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17616968"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Define terms associated with roofing </w:t>
            </w:r>
          </w:p>
        </w:tc>
        <w:tc>
          <w:tcPr>
            <w:tcW w:w="878" w:type="dxa"/>
            <w:tcBorders>
              <w:top w:val="single" w:sz="8" w:space="0" w:color="auto"/>
              <w:bottom w:val="single" w:sz="8" w:space="0" w:color="auto"/>
            </w:tcBorders>
            <w:vAlign w:val="bottom"/>
          </w:tcPr>
          <w:p w14:paraId="55DCB257" w14:textId="077F142C"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304BE0AE" w14:textId="77777777" w:rsidTr="00F17C4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5B7435" w:rsidRPr="001C6C73" w:rsidRDefault="005B7435" w:rsidP="005B7435">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0F157C46"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how to prepare the roof deck </w:t>
            </w:r>
          </w:p>
        </w:tc>
        <w:tc>
          <w:tcPr>
            <w:tcW w:w="878" w:type="dxa"/>
            <w:tcBorders>
              <w:top w:val="single" w:sz="8" w:space="0" w:color="auto"/>
              <w:bottom w:val="single" w:sz="8" w:space="0" w:color="auto"/>
            </w:tcBorders>
            <w:vAlign w:val="bottom"/>
          </w:tcPr>
          <w:p w14:paraId="4725EE73" w14:textId="77954120"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02A0385F" w14:textId="77777777" w:rsidTr="00F17C4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5B7435" w:rsidRPr="001C6C73" w:rsidRDefault="005B7435" w:rsidP="005B7435">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4E6DC7BD" w14:textId="464D4A78"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re-roofing procedures for both asphalt and wood shingles</w:t>
            </w:r>
          </w:p>
        </w:tc>
        <w:tc>
          <w:tcPr>
            <w:tcW w:w="878" w:type="dxa"/>
            <w:tcBorders>
              <w:top w:val="single" w:sz="8" w:space="0" w:color="auto"/>
              <w:bottom w:val="single" w:sz="8" w:space="0" w:color="auto"/>
            </w:tcBorders>
            <w:vAlign w:val="bottom"/>
          </w:tcPr>
          <w:p w14:paraId="64948DD3" w14:textId="7CE7C602"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664A395B" w14:textId="77777777" w:rsidTr="00F17C4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5B7435" w:rsidRPr="001C6C73" w:rsidRDefault="005B7435" w:rsidP="005B7435">
            <w:pPr>
              <w:pStyle w:val="NoSpacing"/>
              <w:rPr>
                <w:rFonts w:cs="Open Sans"/>
              </w:rPr>
            </w:pPr>
            <w:r w:rsidRPr="00060B26">
              <w:t>13.5</w:t>
            </w:r>
          </w:p>
        </w:tc>
        <w:tc>
          <w:tcPr>
            <w:tcW w:w="8194" w:type="dxa"/>
            <w:tcBorders>
              <w:top w:val="nil"/>
              <w:left w:val="nil"/>
              <w:bottom w:val="nil"/>
              <w:right w:val="nil"/>
            </w:tcBorders>
            <w:shd w:val="clear" w:color="auto" w:fill="auto"/>
            <w:vAlign w:val="bottom"/>
          </w:tcPr>
          <w:p w14:paraId="11D66667" w14:textId="1E2EAA8C"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Illustrate correct nailing patterns </w:t>
            </w:r>
          </w:p>
        </w:tc>
        <w:tc>
          <w:tcPr>
            <w:tcW w:w="878" w:type="dxa"/>
            <w:tcBorders>
              <w:top w:val="single" w:sz="8" w:space="0" w:color="auto"/>
              <w:bottom w:val="single" w:sz="8" w:space="0" w:color="auto"/>
            </w:tcBorders>
            <w:vAlign w:val="bottom"/>
          </w:tcPr>
          <w:p w14:paraId="6923316B" w14:textId="62D7BC54"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3BE4E80E" w14:textId="77777777" w:rsidTr="00F17C4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E8BB62F" w14:textId="00CD7739" w:rsidR="005B7435" w:rsidRPr="00060B26" w:rsidRDefault="005B7435" w:rsidP="005B7435">
            <w:pPr>
              <w:pStyle w:val="NoSpacing"/>
            </w:pPr>
            <w:r>
              <w:t>13.6</w:t>
            </w:r>
          </w:p>
        </w:tc>
        <w:tc>
          <w:tcPr>
            <w:tcW w:w="8194" w:type="dxa"/>
            <w:tcBorders>
              <w:top w:val="nil"/>
              <w:left w:val="nil"/>
              <w:bottom w:val="nil"/>
              <w:right w:val="nil"/>
            </w:tcBorders>
            <w:shd w:val="clear" w:color="auto" w:fill="auto"/>
            <w:vAlign w:val="bottom"/>
          </w:tcPr>
          <w:p w14:paraId="00D92995" w14:textId="7F51853D"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Select appropriate roofing materials for various slopes and conditions </w:t>
            </w:r>
          </w:p>
        </w:tc>
        <w:tc>
          <w:tcPr>
            <w:tcW w:w="878" w:type="dxa"/>
            <w:tcBorders>
              <w:top w:val="single" w:sz="8" w:space="0" w:color="auto"/>
              <w:bottom w:val="single" w:sz="8" w:space="0" w:color="auto"/>
            </w:tcBorders>
            <w:vAlign w:val="bottom"/>
          </w:tcPr>
          <w:p w14:paraId="261CDA06" w14:textId="77777777"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0873E8FE" w14:textId="77777777" w:rsidTr="00F17C4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E934FC6" w14:textId="5299787F" w:rsidR="005B7435" w:rsidRPr="00060B26" w:rsidRDefault="005B7435" w:rsidP="005B7435">
            <w:pPr>
              <w:pStyle w:val="NoSpacing"/>
            </w:pPr>
            <w:r>
              <w:t>13.7</w:t>
            </w:r>
          </w:p>
        </w:tc>
        <w:tc>
          <w:tcPr>
            <w:tcW w:w="8194" w:type="dxa"/>
            <w:tcBorders>
              <w:top w:val="nil"/>
              <w:left w:val="nil"/>
              <w:bottom w:val="nil"/>
              <w:right w:val="nil"/>
            </w:tcBorders>
            <w:shd w:val="clear" w:color="auto" w:fill="auto"/>
            <w:vAlign w:val="bottom"/>
          </w:tcPr>
          <w:p w14:paraId="54683878" w14:textId="757160D4"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how various roofing products are applied </w:t>
            </w:r>
          </w:p>
        </w:tc>
        <w:tc>
          <w:tcPr>
            <w:tcW w:w="878" w:type="dxa"/>
            <w:tcBorders>
              <w:top w:val="single" w:sz="8" w:space="0" w:color="auto"/>
              <w:bottom w:val="single" w:sz="8" w:space="0" w:color="auto"/>
            </w:tcBorders>
            <w:vAlign w:val="bottom"/>
          </w:tcPr>
          <w:p w14:paraId="3D4B2FC2" w14:textId="77777777"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187ED2F8" w14:textId="77777777" w:rsidTr="00F17C4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626A2DE" w14:textId="7531C5CB" w:rsidR="005B7435" w:rsidRPr="00060B26" w:rsidRDefault="005B7435" w:rsidP="005B7435">
            <w:pPr>
              <w:pStyle w:val="NoSpacing"/>
            </w:pPr>
            <w:r>
              <w:t>13.8</w:t>
            </w:r>
          </w:p>
        </w:tc>
        <w:tc>
          <w:tcPr>
            <w:tcW w:w="8194" w:type="dxa"/>
            <w:tcBorders>
              <w:top w:val="nil"/>
              <w:left w:val="nil"/>
              <w:bottom w:val="nil"/>
              <w:right w:val="nil"/>
            </w:tcBorders>
            <w:shd w:val="clear" w:color="auto" w:fill="auto"/>
            <w:vAlign w:val="bottom"/>
          </w:tcPr>
          <w:p w14:paraId="3342ECE0" w14:textId="199CA5F8"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the proper positioning of gutters </w:t>
            </w:r>
          </w:p>
        </w:tc>
        <w:tc>
          <w:tcPr>
            <w:tcW w:w="878" w:type="dxa"/>
            <w:tcBorders>
              <w:top w:val="single" w:sz="8" w:space="0" w:color="auto"/>
              <w:bottom w:val="single" w:sz="8" w:space="0" w:color="auto"/>
            </w:tcBorders>
            <w:vAlign w:val="bottom"/>
          </w:tcPr>
          <w:p w14:paraId="29861921" w14:textId="77777777"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26B2643A" w14:textId="77777777" w:rsidTr="00F17C4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6A38496" w14:textId="1E9106C3" w:rsidR="005B7435" w:rsidRPr="00060B26" w:rsidRDefault="005B7435" w:rsidP="005B7435">
            <w:pPr>
              <w:pStyle w:val="NoSpacing"/>
            </w:pPr>
            <w:r>
              <w:t>13.9</w:t>
            </w:r>
          </w:p>
        </w:tc>
        <w:tc>
          <w:tcPr>
            <w:tcW w:w="8194" w:type="dxa"/>
            <w:tcBorders>
              <w:top w:val="nil"/>
              <w:left w:val="nil"/>
              <w:bottom w:val="nil"/>
              <w:right w:val="nil"/>
            </w:tcBorders>
            <w:shd w:val="clear" w:color="auto" w:fill="auto"/>
            <w:vAlign w:val="bottom"/>
          </w:tcPr>
          <w:p w14:paraId="0A224F74" w14:textId="2997E5CD"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Estimate materials needed </w:t>
            </w:r>
          </w:p>
        </w:tc>
        <w:tc>
          <w:tcPr>
            <w:tcW w:w="878" w:type="dxa"/>
            <w:tcBorders>
              <w:top w:val="single" w:sz="8" w:space="0" w:color="auto"/>
              <w:bottom w:val="single" w:sz="8" w:space="0" w:color="auto"/>
            </w:tcBorders>
            <w:vAlign w:val="bottom"/>
          </w:tcPr>
          <w:p w14:paraId="614ECA43" w14:textId="77777777"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124A342D"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5B7435" w:rsidRPr="005B7435">
            <w:t>Building Finishing</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B7435" w:rsidRPr="004E0952" w14:paraId="165A609B" w14:textId="77777777" w:rsidTr="00CB522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5B7435" w:rsidRPr="001C6C73" w:rsidRDefault="005B7435" w:rsidP="005B7435">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5CF0750D" w:rsidR="005B7435" w:rsidRPr="004E0952" w:rsidRDefault="005B7435" w:rsidP="005B743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List tools and equipment and demonstrate their various use </w:t>
            </w:r>
          </w:p>
        </w:tc>
        <w:tc>
          <w:tcPr>
            <w:tcW w:w="878" w:type="dxa"/>
            <w:tcBorders>
              <w:bottom w:val="single" w:sz="8" w:space="0" w:color="auto"/>
            </w:tcBorders>
            <w:vAlign w:val="bottom"/>
          </w:tcPr>
          <w:p w14:paraId="6B360897" w14:textId="5FDC24F7" w:rsidR="005B7435" w:rsidRPr="00866115" w:rsidRDefault="005B7435" w:rsidP="005B7435">
            <w:pPr>
              <w:pStyle w:val="Tabletext"/>
              <w:cnfStyle w:val="000000100000" w:firstRow="0" w:lastRow="0" w:firstColumn="0" w:lastColumn="0" w:oddVBand="0" w:evenVBand="0" w:oddHBand="1" w:evenHBand="0" w:firstRowFirstColumn="0" w:firstRowLastColumn="0" w:lastRowFirstColumn="0" w:lastRowLastColumn="0"/>
            </w:pPr>
          </w:p>
        </w:tc>
      </w:tr>
      <w:tr w:rsidR="005B7435" w:rsidRPr="004E0952" w14:paraId="622C5B6E" w14:textId="77777777" w:rsidTr="00CB522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5B7435" w:rsidRPr="001C6C73" w:rsidRDefault="005B7435" w:rsidP="005B7435">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0FC75223" w:rsidR="005B7435" w:rsidRPr="004E0952" w:rsidRDefault="005B7435" w:rsidP="005B743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Select proper materials for various painting and finishing jobs </w:t>
            </w:r>
          </w:p>
        </w:tc>
        <w:tc>
          <w:tcPr>
            <w:tcW w:w="878" w:type="dxa"/>
            <w:tcBorders>
              <w:top w:val="single" w:sz="8" w:space="0" w:color="auto"/>
              <w:bottom w:val="single" w:sz="8" w:space="0" w:color="auto"/>
            </w:tcBorders>
            <w:vAlign w:val="bottom"/>
          </w:tcPr>
          <w:p w14:paraId="28659F75" w14:textId="3757341E" w:rsidR="005B7435" w:rsidRPr="00866115" w:rsidRDefault="005B7435" w:rsidP="005B7435">
            <w:pPr>
              <w:pStyle w:val="Tabletext"/>
              <w:cnfStyle w:val="000000000000" w:firstRow="0" w:lastRow="0" w:firstColumn="0" w:lastColumn="0" w:oddVBand="0" w:evenVBand="0" w:oddHBand="0" w:evenHBand="0" w:firstRowFirstColumn="0" w:firstRowLastColumn="0" w:lastRowFirstColumn="0" w:lastRowLastColumn="0"/>
            </w:pPr>
          </w:p>
        </w:tc>
      </w:tr>
      <w:tr w:rsidR="005B7435" w:rsidRPr="004E0952" w14:paraId="2DE97748" w14:textId="77777777" w:rsidTr="00CB522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5B7435" w:rsidRPr="001C6C73" w:rsidRDefault="005B7435" w:rsidP="005B7435">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6CA6B718" w:rsidR="005B7435" w:rsidRPr="004E0952" w:rsidRDefault="005B7435" w:rsidP="005B743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Prepare exterior and interior surfaces for painting </w:t>
            </w:r>
          </w:p>
        </w:tc>
        <w:tc>
          <w:tcPr>
            <w:tcW w:w="878" w:type="dxa"/>
            <w:tcBorders>
              <w:top w:val="single" w:sz="8" w:space="0" w:color="auto"/>
              <w:bottom w:val="single" w:sz="8" w:space="0" w:color="auto"/>
            </w:tcBorders>
            <w:vAlign w:val="bottom"/>
          </w:tcPr>
          <w:p w14:paraId="6F360E3B" w14:textId="0DEC29EE" w:rsidR="005B7435" w:rsidRPr="00866115" w:rsidRDefault="005B7435" w:rsidP="005B7435">
            <w:pPr>
              <w:pStyle w:val="Tabletext"/>
              <w:cnfStyle w:val="000000100000" w:firstRow="0" w:lastRow="0" w:firstColumn="0" w:lastColumn="0" w:oddVBand="0" w:evenVBand="0" w:oddHBand="1" w:evenHBand="0" w:firstRowFirstColumn="0" w:firstRowLastColumn="0" w:lastRowFirstColumn="0" w:lastRowLastColumn="0"/>
            </w:pPr>
          </w:p>
        </w:tc>
      </w:tr>
      <w:tr w:rsidR="005B7435" w:rsidRPr="004E0952" w14:paraId="1D2B8CB8" w14:textId="77777777" w:rsidTr="00CB522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5B7435" w:rsidRPr="001C6C73" w:rsidRDefault="005B7435" w:rsidP="005B7435">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26053B3E" w14:textId="52CAFE44" w:rsidR="005B7435" w:rsidRPr="004E0952" w:rsidRDefault="005B7435" w:rsidP="005B743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Paint Surfaces</w:t>
            </w:r>
          </w:p>
        </w:tc>
        <w:tc>
          <w:tcPr>
            <w:tcW w:w="878" w:type="dxa"/>
            <w:tcBorders>
              <w:top w:val="single" w:sz="8" w:space="0" w:color="auto"/>
              <w:bottom w:val="single" w:sz="8" w:space="0" w:color="auto"/>
            </w:tcBorders>
            <w:vAlign w:val="bottom"/>
          </w:tcPr>
          <w:p w14:paraId="31BE892C" w14:textId="3578AF99" w:rsidR="005B7435" w:rsidRPr="00866115" w:rsidRDefault="005B7435" w:rsidP="005B7435">
            <w:pPr>
              <w:pStyle w:val="Tabletext"/>
              <w:cnfStyle w:val="000000000000" w:firstRow="0" w:lastRow="0" w:firstColumn="0" w:lastColumn="0" w:oddVBand="0" w:evenVBand="0" w:oddHBand="0" w:evenHBand="0" w:firstRowFirstColumn="0" w:firstRowLastColumn="0" w:lastRowFirstColumn="0" w:lastRowLastColumn="0"/>
            </w:pPr>
          </w:p>
        </w:tc>
      </w:tr>
      <w:tr w:rsidR="005B7435" w:rsidRPr="004E0952" w14:paraId="09C87560" w14:textId="77777777" w:rsidTr="00CB522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5B7435" w:rsidRPr="001C6C73" w:rsidRDefault="005B7435" w:rsidP="005B7435">
            <w:pPr>
              <w:pStyle w:val="NoSpacing"/>
              <w:rPr>
                <w:rFonts w:cs="Open Sans"/>
              </w:rPr>
            </w:pPr>
            <w:r w:rsidRPr="00633A44">
              <w:t>14.5</w:t>
            </w:r>
          </w:p>
        </w:tc>
        <w:tc>
          <w:tcPr>
            <w:tcW w:w="8194" w:type="dxa"/>
            <w:tcBorders>
              <w:top w:val="nil"/>
              <w:left w:val="nil"/>
              <w:bottom w:val="nil"/>
              <w:right w:val="nil"/>
            </w:tcBorders>
            <w:shd w:val="clear" w:color="auto" w:fill="auto"/>
            <w:vAlign w:val="bottom"/>
          </w:tcPr>
          <w:p w14:paraId="77D8F0DC" w14:textId="50895BEE" w:rsidR="005B7435" w:rsidRPr="004E0952" w:rsidRDefault="005B7435" w:rsidP="005B743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Select proper materials for exterior building finishing</w:t>
            </w:r>
          </w:p>
        </w:tc>
        <w:tc>
          <w:tcPr>
            <w:tcW w:w="878" w:type="dxa"/>
            <w:tcBorders>
              <w:top w:val="single" w:sz="8" w:space="0" w:color="auto"/>
              <w:bottom w:val="single" w:sz="8" w:space="0" w:color="auto"/>
            </w:tcBorders>
            <w:vAlign w:val="bottom"/>
          </w:tcPr>
          <w:p w14:paraId="589D1850" w14:textId="224CC4C3" w:rsidR="005B7435" w:rsidRPr="00866115" w:rsidRDefault="005B7435" w:rsidP="005B7435">
            <w:pPr>
              <w:pStyle w:val="Tabletext"/>
              <w:cnfStyle w:val="000000100000" w:firstRow="0" w:lastRow="0" w:firstColumn="0" w:lastColumn="0" w:oddVBand="0" w:evenVBand="0" w:oddHBand="1" w:evenHBand="0" w:firstRowFirstColumn="0" w:firstRowLastColumn="0" w:lastRowFirstColumn="0" w:lastRowLastColumn="0"/>
            </w:pPr>
          </w:p>
        </w:tc>
      </w:tr>
      <w:tr w:rsidR="005B7435" w:rsidRPr="004E0952" w14:paraId="4863B7A2" w14:textId="77777777" w:rsidTr="00CB522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C1B4A6" w14:textId="348CABDB" w:rsidR="005B7435" w:rsidRPr="00633A44" w:rsidRDefault="005B7435" w:rsidP="005B7435">
            <w:pPr>
              <w:pStyle w:val="NoSpacing"/>
            </w:pPr>
            <w:r>
              <w:t>14.6</w:t>
            </w:r>
          </w:p>
        </w:tc>
        <w:tc>
          <w:tcPr>
            <w:tcW w:w="8194" w:type="dxa"/>
            <w:tcBorders>
              <w:top w:val="nil"/>
              <w:left w:val="nil"/>
              <w:bottom w:val="nil"/>
              <w:right w:val="nil"/>
            </w:tcBorders>
            <w:shd w:val="clear" w:color="auto" w:fill="auto"/>
            <w:vAlign w:val="bottom"/>
          </w:tcPr>
          <w:p w14:paraId="6B3C19A5" w14:textId="4098A283" w:rsidR="005B7435" w:rsidRPr="004E0952" w:rsidRDefault="005B7435" w:rsidP="005B743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use of finish woodworking tools</w:t>
            </w:r>
          </w:p>
        </w:tc>
        <w:tc>
          <w:tcPr>
            <w:tcW w:w="878" w:type="dxa"/>
            <w:tcBorders>
              <w:top w:val="single" w:sz="8" w:space="0" w:color="auto"/>
              <w:bottom w:val="single" w:sz="8" w:space="0" w:color="auto"/>
            </w:tcBorders>
            <w:vAlign w:val="bottom"/>
          </w:tcPr>
          <w:p w14:paraId="7BB0CADF" w14:textId="77777777" w:rsidR="005B7435" w:rsidRPr="00866115" w:rsidRDefault="005B7435" w:rsidP="005B7435">
            <w:pPr>
              <w:pStyle w:val="Tabletext"/>
              <w:cnfStyle w:val="000000000000" w:firstRow="0" w:lastRow="0" w:firstColumn="0" w:lastColumn="0" w:oddVBand="0" w:evenVBand="0" w:oddHBand="0" w:evenHBand="0" w:firstRowFirstColumn="0" w:firstRowLastColumn="0" w:lastRowFirstColumn="0" w:lastRowLastColumn="0"/>
            </w:pPr>
          </w:p>
        </w:tc>
      </w:tr>
      <w:tr w:rsidR="005B7435" w:rsidRPr="004E0952" w14:paraId="0DB2826D" w14:textId="77777777" w:rsidTr="00CB522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9FF9B" w14:textId="24302A37" w:rsidR="005B7435" w:rsidRPr="00633A44" w:rsidRDefault="005B7435" w:rsidP="005B7435">
            <w:pPr>
              <w:pStyle w:val="NoSpacing"/>
            </w:pPr>
            <w:r>
              <w:t>14.7</w:t>
            </w:r>
          </w:p>
        </w:tc>
        <w:tc>
          <w:tcPr>
            <w:tcW w:w="8194" w:type="dxa"/>
            <w:tcBorders>
              <w:top w:val="nil"/>
              <w:left w:val="nil"/>
              <w:bottom w:val="nil"/>
              <w:right w:val="nil"/>
            </w:tcBorders>
            <w:shd w:val="clear" w:color="auto" w:fill="auto"/>
            <w:vAlign w:val="bottom"/>
          </w:tcPr>
          <w:p w14:paraId="326FC71C" w14:textId="3A9F4864" w:rsidR="005B7435" w:rsidRPr="004E0952" w:rsidRDefault="005B7435" w:rsidP="005B743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trim for part of the project</w:t>
            </w:r>
          </w:p>
        </w:tc>
        <w:tc>
          <w:tcPr>
            <w:tcW w:w="878" w:type="dxa"/>
            <w:tcBorders>
              <w:top w:val="single" w:sz="8" w:space="0" w:color="auto"/>
              <w:bottom w:val="single" w:sz="8" w:space="0" w:color="auto"/>
            </w:tcBorders>
            <w:vAlign w:val="bottom"/>
          </w:tcPr>
          <w:p w14:paraId="053642EF" w14:textId="77777777" w:rsidR="005B7435" w:rsidRPr="00866115" w:rsidRDefault="005B7435" w:rsidP="005B7435">
            <w:pPr>
              <w:pStyle w:val="Tabletext"/>
              <w:cnfStyle w:val="000000100000" w:firstRow="0" w:lastRow="0" w:firstColumn="0" w:lastColumn="0" w:oddVBand="0" w:evenVBand="0" w:oddHBand="1" w:evenHBand="0" w:firstRowFirstColumn="0" w:firstRowLastColumn="0" w:lastRowFirstColumn="0" w:lastRowLastColumn="0"/>
            </w:pPr>
          </w:p>
        </w:tc>
      </w:tr>
    </w:tbl>
    <w:p w14:paraId="4909DCC5" w14:textId="0F25E243"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A18E09164A5841E7A88A8F72CD99EC1A"/>
          </w:placeholder>
        </w:sdtPr>
        <w:sdtEndPr/>
        <w:sdtContent>
          <w:r w:rsidR="005B7435" w:rsidRPr="005B7435">
            <w:t>Storage Shed Construction</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1C3C11" w:rsidRPr="004E0952" w14:paraId="17989D01"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1C3C11" w:rsidRPr="001C6C73" w:rsidRDefault="001C3C11" w:rsidP="00C41189">
            <w:pPr>
              <w:pStyle w:val="NoSpacing"/>
              <w:rPr>
                <w:rFonts w:cs="Open Sans"/>
              </w:rPr>
            </w:pPr>
            <w:r w:rsidRPr="00A272DD">
              <w:t>15.1</w:t>
            </w:r>
          </w:p>
        </w:tc>
        <w:tc>
          <w:tcPr>
            <w:tcW w:w="8194" w:type="dxa"/>
          </w:tcPr>
          <w:p w14:paraId="34C7A700" w14:textId="5D6C876C" w:rsidR="001C3C11" w:rsidRPr="005B7435" w:rsidRDefault="005B7435" w:rsidP="005B7435">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Apply all items learned during the ag structures unit in building a small storage shed from scratch.</w:t>
            </w:r>
          </w:p>
        </w:tc>
        <w:tc>
          <w:tcPr>
            <w:tcW w:w="878" w:type="dxa"/>
            <w:tcBorders>
              <w:bottom w:val="single" w:sz="8" w:space="0" w:color="auto"/>
            </w:tcBorders>
            <w:vAlign w:val="bottom"/>
          </w:tcPr>
          <w:p w14:paraId="6A5E7E78" w14:textId="63F3448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18DFF597"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ECD16CF543EB49CF8BFE08B828B8EF1C"/>
          </w:placeholder>
        </w:sdtPr>
        <w:sdtEndPr/>
        <w:sdtContent>
          <w:r w:rsidR="005B7435" w:rsidRPr="005B7435">
            <w:t>Basic Plumbing</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5B7435" w:rsidRPr="004E0952" w14:paraId="69F45277" w14:textId="77777777" w:rsidTr="00B237F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5B7435" w:rsidRPr="001C6C73" w:rsidRDefault="005B7435" w:rsidP="005B7435">
            <w:pPr>
              <w:pStyle w:val="NoSpacing"/>
              <w:rPr>
                <w:rFonts w:cs="Open Sans"/>
              </w:rPr>
            </w:pPr>
            <w:r w:rsidRPr="009B5437">
              <w:t>16.1</w:t>
            </w:r>
          </w:p>
        </w:tc>
        <w:tc>
          <w:tcPr>
            <w:tcW w:w="8194" w:type="dxa"/>
            <w:tcBorders>
              <w:top w:val="nil"/>
              <w:left w:val="nil"/>
              <w:bottom w:val="nil"/>
              <w:right w:val="nil"/>
            </w:tcBorders>
            <w:shd w:val="clear" w:color="auto" w:fill="auto"/>
            <w:vAlign w:val="bottom"/>
          </w:tcPr>
          <w:p w14:paraId="0CC6FC55" w14:textId="2FC95557"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Compare the design and functions of the two separate parts of a plumbing system in writing  </w:t>
            </w:r>
          </w:p>
        </w:tc>
        <w:tc>
          <w:tcPr>
            <w:tcW w:w="878" w:type="dxa"/>
            <w:tcBorders>
              <w:bottom w:val="single" w:sz="8" w:space="0" w:color="auto"/>
            </w:tcBorders>
            <w:vAlign w:val="bottom"/>
          </w:tcPr>
          <w:p w14:paraId="48CAEE91" w14:textId="1475A451"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2891900A" w14:textId="77777777" w:rsidTr="00B237F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5B7435" w:rsidRPr="001C6C73" w:rsidRDefault="005B7435" w:rsidP="005B7435">
            <w:pPr>
              <w:pStyle w:val="NoSpacing"/>
              <w:rPr>
                <w:rFonts w:cs="Open Sans"/>
              </w:rPr>
            </w:pPr>
            <w:r w:rsidRPr="009B5437">
              <w:t>16.2</w:t>
            </w:r>
          </w:p>
        </w:tc>
        <w:tc>
          <w:tcPr>
            <w:tcW w:w="8194" w:type="dxa"/>
            <w:tcBorders>
              <w:top w:val="nil"/>
              <w:left w:val="nil"/>
              <w:bottom w:val="nil"/>
              <w:right w:val="nil"/>
            </w:tcBorders>
            <w:shd w:val="clear" w:color="auto" w:fill="auto"/>
            <w:vAlign w:val="bottom"/>
          </w:tcPr>
          <w:p w14:paraId="43B2AC05" w14:textId="59DBC185"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explain plumbing tools </w:t>
            </w:r>
          </w:p>
        </w:tc>
        <w:tc>
          <w:tcPr>
            <w:tcW w:w="878" w:type="dxa"/>
            <w:tcBorders>
              <w:top w:val="single" w:sz="8" w:space="0" w:color="auto"/>
              <w:bottom w:val="single" w:sz="8" w:space="0" w:color="auto"/>
            </w:tcBorders>
            <w:vAlign w:val="bottom"/>
          </w:tcPr>
          <w:p w14:paraId="387E16DB" w14:textId="6DD9EB22"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2971AC9C" w14:textId="77777777" w:rsidTr="00B237F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195BCEA5" w:rsidR="005B7435" w:rsidRPr="001C6C73" w:rsidRDefault="005B7435" w:rsidP="005B7435">
            <w:pPr>
              <w:pStyle w:val="NoSpacing"/>
              <w:rPr>
                <w:rFonts w:cs="Open Sans"/>
              </w:rPr>
            </w:pPr>
            <w:r w:rsidRPr="009B5437">
              <w:t>16.3</w:t>
            </w:r>
          </w:p>
        </w:tc>
        <w:tc>
          <w:tcPr>
            <w:tcW w:w="8194" w:type="dxa"/>
            <w:tcBorders>
              <w:top w:val="nil"/>
              <w:left w:val="nil"/>
              <w:bottom w:val="nil"/>
              <w:right w:val="nil"/>
            </w:tcBorders>
            <w:shd w:val="clear" w:color="auto" w:fill="auto"/>
            <w:vAlign w:val="bottom"/>
          </w:tcPr>
          <w:p w14:paraId="51F19AF5" w14:textId="5E9C0021"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Make a sweat soldered joint in copper pipe </w:t>
            </w:r>
          </w:p>
        </w:tc>
        <w:tc>
          <w:tcPr>
            <w:tcW w:w="878" w:type="dxa"/>
            <w:tcBorders>
              <w:top w:val="single" w:sz="8" w:space="0" w:color="auto"/>
              <w:bottom w:val="single" w:sz="8" w:space="0" w:color="auto"/>
            </w:tcBorders>
            <w:vAlign w:val="bottom"/>
          </w:tcPr>
          <w:p w14:paraId="3CD27FD9" w14:textId="1C948A34"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4B05387D" w14:textId="77777777" w:rsidTr="00B237F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312E9F" w14:textId="69DFDC97" w:rsidR="005B7435" w:rsidRPr="001C6C73" w:rsidRDefault="005B7435" w:rsidP="005B7435">
            <w:pPr>
              <w:pStyle w:val="NoSpacing"/>
              <w:rPr>
                <w:rFonts w:cs="Open Sans"/>
              </w:rPr>
            </w:pPr>
            <w:r w:rsidRPr="009B5437">
              <w:t>16.4</w:t>
            </w:r>
          </w:p>
        </w:tc>
        <w:tc>
          <w:tcPr>
            <w:tcW w:w="8194" w:type="dxa"/>
            <w:tcBorders>
              <w:top w:val="nil"/>
              <w:left w:val="nil"/>
              <w:bottom w:val="nil"/>
              <w:right w:val="nil"/>
            </w:tcBorders>
            <w:shd w:val="clear" w:color="auto" w:fill="auto"/>
            <w:vAlign w:val="bottom"/>
          </w:tcPr>
          <w:p w14:paraId="70D6713C" w14:textId="21BDD2A6"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List the different types of fixtures </w:t>
            </w:r>
          </w:p>
        </w:tc>
        <w:tc>
          <w:tcPr>
            <w:tcW w:w="878" w:type="dxa"/>
            <w:tcBorders>
              <w:top w:val="single" w:sz="8" w:space="0" w:color="auto"/>
              <w:bottom w:val="single" w:sz="8" w:space="0" w:color="auto"/>
            </w:tcBorders>
            <w:vAlign w:val="bottom"/>
          </w:tcPr>
          <w:p w14:paraId="6DC30514" w14:textId="6D23063F" w:rsidR="005B7435"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191032C1" w14:textId="77777777" w:rsidTr="00B237F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D57FF8" w14:textId="48B4E58A" w:rsidR="005B7435" w:rsidRPr="001C6C73" w:rsidRDefault="005B7435" w:rsidP="005B7435">
            <w:pPr>
              <w:pStyle w:val="NoSpacing"/>
              <w:rPr>
                <w:rFonts w:cs="Open Sans"/>
              </w:rPr>
            </w:pPr>
            <w:r w:rsidRPr="009B5437">
              <w:t>16.5</w:t>
            </w:r>
          </w:p>
        </w:tc>
        <w:tc>
          <w:tcPr>
            <w:tcW w:w="8194" w:type="dxa"/>
            <w:tcBorders>
              <w:top w:val="nil"/>
              <w:left w:val="nil"/>
              <w:bottom w:val="nil"/>
              <w:right w:val="nil"/>
            </w:tcBorders>
            <w:shd w:val="clear" w:color="auto" w:fill="auto"/>
            <w:vAlign w:val="bottom"/>
          </w:tcPr>
          <w:p w14:paraId="669B1433" w14:textId="0A46E9EC"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the cutting of pipes and tubing </w:t>
            </w:r>
          </w:p>
        </w:tc>
        <w:tc>
          <w:tcPr>
            <w:tcW w:w="878" w:type="dxa"/>
            <w:tcBorders>
              <w:top w:val="single" w:sz="8" w:space="0" w:color="auto"/>
              <w:bottom w:val="single" w:sz="8" w:space="0" w:color="auto"/>
            </w:tcBorders>
            <w:vAlign w:val="bottom"/>
          </w:tcPr>
          <w:p w14:paraId="6662D0D3" w14:textId="45937D33" w:rsidR="005B7435"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66E430A2" w14:textId="77777777" w:rsidTr="00B237F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96E4A73" w14:textId="7F3645B6" w:rsidR="005B7435" w:rsidRPr="009B5437" w:rsidRDefault="005B7435" w:rsidP="005B7435">
            <w:pPr>
              <w:pStyle w:val="NoSpacing"/>
            </w:pPr>
            <w:r>
              <w:t>16.6</w:t>
            </w:r>
          </w:p>
        </w:tc>
        <w:tc>
          <w:tcPr>
            <w:tcW w:w="8194" w:type="dxa"/>
            <w:tcBorders>
              <w:top w:val="nil"/>
              <w:left w:val="nil"/>
              <w:bottom w:val="nil"/>
              <w:right w:val="nil"/>
            </w:tcBorders>
            <w:shd w:val="clear" w:color="auto" w:fill="auto"/>
            <w:vAlign w:val="bottom"/>
          </w:tcPr>
          <w:p w14:paraId="672ADD17" w14:textId="5D88BE60"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safety rules and proper attire</w:t>
            </w:r>
          </w:p>
        </w:tc>
        <w:tc>
          <w:tcPr>
            <w:tcW w:w="878" w:type="dxa"/>
            <w:tcBorders>
              <w:top w:val="single" w:sz="8" w:space="0" w:color="auto"/>
              <w:bottom w:val="single" w:sz="8" w:space="0" w:color="auto"/>
            </w:tcBorders>
            <w:vAlign w:val="bottom"/>
          </w:tcPr>
          <w:p w14:paraId="7270A7D9" w14:textId="77777777" w:rsidR="005B7435"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7E8D0CD4" w14:textId="77777777" w:rsidTr="00B237F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5E63034" w14:textId="7FEA7C67" w:rsidR="005B7435" w:rsidRPr="009B5437" w:rsidRDefault="005B7435" w:rsidP="005B7435">
            <w:pPr>
              <w:pStyle w:val="NoSpacing"/>
            </w:pPr>
            <w:r>
              <w:t>16.7</w:t>
            </w:r>
          </w:p>
        </w:tc>
        <w:tc>
          <w:tcPr>
            <w:tcW w:w="8194" w:type="dxa"/>
            <w:tcBorders>
              <w:top w:val="nil"/>
              <w:left w:val="nil"/>
              <w:bottom w:val="nil"/>
              <w:right w:val="nil"/>
            </w:tcBorders>
            <w:shd w:val="clear" w:color="auto" w:fill="auto"/>
            <w:vAlign w:val="bottom"/>
          </w:tcPr>
          <w:p w14:paraId="6AD3F7F4" w14:textId="61FC5931"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use of various tools commonly used to unplug drains</w:t>
            </w:r>
          </w:p>
        </w:tc>
        <w:tc>
          <w:tcPr>
            <w:tcW w:w="878" w:type="dxa"/>
            <w:tcBorders>
              <w:top w:val="single" w:sz="8" w:space="0" w:color="auto"/>
              <w:bottom w:val="single" w:sz="8" w:space="0" w:color="auto"/>
            </w:tcBorders>
            <w:vAlign w:val="bottom"/>
          </w:tcPr>
          <w:p w14:paraId="60DC4D44" w14:textId="77777777" w:rsidR="005B7435"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bl>
    <w:p w14:paraId="5F616107" w14:textId="488A0F8D" w:rsidR="009C4EE4" w:rsidRDefault="009C4EE4" w:rsidP="00A934AD">
      <w:pPr>
        <w:pStyle w:val="Heading2"/>
      </w:pPr>
      <w:r w:rsidRPr="006222D6">
        <w:t>Benchmark</w:t>
      </w:r>
      <w:r>
        <w:t xml:space="preserve"> </w:t>
      </w:r>
      <w:r w:rsidRPr="00E8027C">
        <w:t>17</w:t>
      </w:r>
      <w:r>
        <w:t xml:space="preserve">: </w:t>
      </w:r>
      <w:sdt>
        <w:sdtPr>
          <w:id w:val="-1796661651"/>
          <w:placeholder>
            <w:docPart w:val="0CE9C3F9580848A3B1C84B6ADB645A3F"/>
          </w:placeholder>
        </w:sdtPr>
        <w:sdtEndPr/>
        <w:sdtContent>
          <w:r w:rsidR="005B7435" w:rsidRPr="005B7435">
            <w:t>Fundamentals of Concrete</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5B7435" w:rsidRPr="004E0952" w14:paraId="5080A1F8" w14:textId="77777777" w:rsidTr="009952A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5B7435" w:rsidRPr="00C22ECE" w:rsidRDefault="005B7435" w:rsidP="005B7435">
            <w:pPr>
              <w:pStyle w:val="NoSpacing"/>
            </w:pPr>
            <w:r w:rsidRPr="00C22ECE">
              <w:t>17.1</w:t>
            </w:r>
          </w:p>
        </w:tc>
        <w:tc>
          <w:tcPr>
            <w:tcW w:w="8194" w:type="dxa"/>
            <w:tcBorders>
              <w:top w:val="nil"/>
              <w:left w:val="nil"/>
              <w:bottom w:val="nil"/>
              <w:right w:val="nil"/>
            </w:tcBorders>
            <w:shd w:val="clear" w:color="auto" w:fill="auto"/>
            <w:vAlign w:val="bottom"/>
          </w:tcPr>
          <w:p w14:paraId="4ACCAA0F" w14:textId="2C74A606" w:rsidR="005B7435" w:rsidRPr="004E0952" w:rsidRDefault="005B7435" w:rsidP="005B743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ingredients of concrete</w:t>
            </w:r>
          </w:p>
        </w:tc>
        <w:tc>
          <w:tcPr>
            <w:tcW w:w="878" w:type="dxa"/>
            <w:tcBorders>
              <w:bottom w:val="single" w:sz="8" w:space="0" w:color="auto"/>
            </w:tcBorders>
            <w:vAlign w:val="bottom"/>
          </w:tcPr>
          <w:p w14:paraId="28A4DD63" w14:textId="02EC8FE0"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01813A75" w14:textId="77777777" w:rsidTr="009952A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D276AA" w14:textId="2BC277CF" w:rsidR="005B7435" w:rsidRPr="00C22ECE" w:rsidRDefault="005B7435" w:rsidP="005B7435">
            <w:pPr>
              <w:pStyle w:val="NoSpacing"/>
            </w:pPr>
            <w:r w:rsidRPr="00C22ECE">
              <w:t>17.2</w:t>
            </w:r>
          </w:p>
        </w:tc>
        <w:tc>
          <w:tcPr>
            <w:tcW w:w="8194" w:type="dxa"/>
            <w:tcBorders>
              <w:top w:val="nil"/>
              <w:left w:val="nil"/>
              <w:bottom w:val="nil"/>
              <w:right w:val="nil"/>
            </w:tcBorders>
            <w:shd w:val="clear" w:color="auto" w:fill="auto"/>
            <w:vAlign w:val="bottom"/>
          </w:tcPr>
          <w:p w14:paraId="321F5437" w14:textId="12120C99" w:rsidR="005B7435" w:rsidRPr="004E0952" w:rsidRDefault="005B7435" w:rsidP="005B743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how to proportionally mix concrete</w:t>
            </w:r>
          </w:p>
        </w:tc>
        <w:tc>
          <w:tcPr>
            <w:tcW w:w="878" w:type="dxa"/>
            <w:tcBorders>
              <w:top w:val="single" w:sz="8" w:space="0" w:color="auto"/>
              <w:bottom w:val="single" w:sz="8" w:space="0" w:color="auto"/>
            </w:tcBorders>
            <w:vAlign w:val="bottom"/>
          </w:tcPr>
          <w:p w14:paraId="76EE9094" w14:textId="3B844FE5" w:rsidR="005B7435" w:rsidRPr="004E0952"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66586237" w14:textId="77777777" w:rsidTr="009952A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AC4895" w14:textId="2FD72F05" w:rsidR="005B7435" w:rsidRPr="00C22ECE" w:rsidRDefault="005B7435" w:rsidP="005B7435">
            <w:pPr>
              <w:pStyle w:val="NoSpacing"/>
            </w:pPr>
            <w:r w:rsidRPr="00C22ECE">
              <w:t>17.3</w:t>
            </w:r>
          </w:p>
        </w:tc>
        <w:tc>
          <w:tcPr>
            <w:tcW w:w="8194" w:type="dxa"/>
            <w:tcBorders>
              <w:top w:val="nil"/>
              <w:left w:val="nil"/>
              <w:bottom w:val="nil"/>
              <w:right w:val="nil"/>
            </w:tcBorders>
            <w:shd w:val="clear" w:color="auto" w:fill="auto"/>
            <w:vAlign w:val="bottom"/>
          </w:tcPr>
          <w:p w14:paraId="4D69712B" w14:textId="597A09F2" w:rsidR="005B7435" w:rsidRPr="004E0952" w:rsidRDefault="005B7435" w:rsidP="005B743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cubic yards of concrete needed in various situations</w:t>
            </w:r>
          </w:p>
        </w:tc>
        <w:tc>
          <w:tcPr>
            <w:tcW w:w="878" w:type="dxa"/>
            <w:tcBorders>
              <w:top w:val="single" w:sz="8" w:space="0" w:color="auto"/>
              <w:bottom w:val="single" w:sz="8" w:space="0" w:color="auto"/>
            </w:tcBorders>
            <w:vAlign w:val="bottom"/>
          </w:tcPr>
          <w:p w14:paraId="61275948" w14:textId="7114A52A" w:rsidR="005B7435" w:rsidRPr="004E0952"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53E2D242" w14:textId="77777777" w:rsidTr="009952A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BCCD77" w14:textId="6E68A942" w:rsidR="005B7435" w:rsidRPr="00C22ECE" w:rsidRDefault="005B7435" w:rsidP="005B7435">
            <w:pPr>
              <w:pStyle w:val="NoSpacing"/>
            </w:pPr>
            <w:r w:rsidRPr="00C22ECE">
              <w:t>17.4</w:t>
            </w:r>
          </w:p>
        </w:tc>
        <w:tc>
          <w:tcPr>
            <w:tcW w:w="8194" w:type="dxa"/>
            <w:tcBorders>
              <w:top w:val="nil"/>
              <w:left w:val="nil"/>
              <w:bottom w:val="nil"/>
              <w:right w:val="nil"/>
            </w:tcBorders>
            <w:shd w:val="clear" w:color="auto" w:fill="auto"/>
            <w:vAlign w:val="bottom"/>
          </w:tcPr>
          <w:p w14:paraId="5123473D" w14:textId="39DC63E1" w:rsidR="005B7435" w:rsidRPr="004E0952" w:rsidRDefault="005B7435" w:rsidP="005B743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concrete costs</w:t>
            </w:r>
          </w:p>
        </w:tc>
        <w:tc>
          <w:tcPr>
            <w:tcW w:w="878" w:type="dxa"/>
            <w:tcBorders>
              <w:top w:val="single" w:sz="8" w:space="0" w:color="auto"/>
              <w:bottom w:val="single" w:sz="8" w:space="0" w:color="auto"/>
            </w:tcBorders>
            <w:vAlign w:val="bottom"/>
          </w:tcPr>
          <w:p w14:paraId="5170D669" w14:textId="7BDE71D5" w:rsidR="005B7435"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2E53F88D" w14:textId="77777777" w:rsidTr="009952A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A904E5" w14:textId="623FD1B3" w:rsidR="005B7435" w:rsidRPr="00C22ECE" w:rsidRDefault="005B7435" w:rsidP="005B7435">
            <w:pPr>
              <w:pStyle w:val="NoSpacing"/>
            </w:pPr>
            <w:r w:rsidRPr="00C22ECE">
              <w:t>17.5</w:t>
            </w:r>
          </w:p>
        </w:tc>
        <w:tc>
          <w:tcPr>
            <w:tcW w:w="8194" w:type="dxa"/>
            <w:tcBorders>
              <w:top w:val="nil"/>
              <w:left w:val="nil"/>
              <w:bottom w:val="nil"/>
              <w:right w:val="nil"/>
            </w:tcBorders>
            <w:shd w:val="clear" w:color="auto" w:fill="auto"/>
            <w:vAlign w:val="bottom"/>
          </w:tcPr>
          <w:p w14:paraId="522D93A4" w14:textId="56F075D8" w:rsidR="005B7435" w:rsidRPr="004E0952" w:rsidRDefault="005B7435" w:rsidP="005B743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concrete tools</w:t>
            </w:r>
          </w:p>
        </w:tc>
        <w:tc>
          <w:tcPr>
            <w:tcW w:w="878" w:type="dxa"/>
            <w:tcBorders>
              <w:top w:val="single" w:sz="8" w:space="0" w:color="auto"/>
              <w:bottom w:val="single" w:sz="8" w:space="0" w:color="auto"/>
            </w:tcBorders>
            <w:vAlign w:val="bottom"/>
          </w:tcPr>
          <w:p w14:paraId="3985DB3D" w14:textId="4DB0FBC0" w:rsidR="005B7435"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r w:rsidR="005B7435" w:rsidRPr="004E0952" w14:paraId="2C2663EC" w14:textId="77777777" w:rsidTr="009952A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52BE6D2" w14:textId="2E09BB2B" w:rsidR="005B7435" w:rsidRPr="00C22ECE" w:rsidRDefault="005B7435" w:rsidP="005B7435">
            <w:pPr>
              <w:pStyle w:val="NoSpacing"/>
            </w:pPr>
            <w:r>
              <w:t>17.6</w:t>
            </w:r>
          </w:p>
        </w:tc>
        <w:tc>
          <w:tcPr>
            <w:tcW w:w="8194" w:type="dxa"/>
            <w:tcBorders>
              <w:top w:val="nil"/>
              <w:left w:val="nil"/>
              <w:bottom w:val="nil"/>
              <w:right w:val="nil"/>
            </w:tcBorders>
            <w:shd w:val="clear" w:color="auto" w:fill="auto"/>
            <w:vAlign w:val="bottom"/>
          </w:tcPr>
          <w:p w14:paraId="5042B6EB" w14:textId="61E5C7C4" w:rsidR="005B7435" w:rsidRPr="004E0952" w:rsidRDefault="005B7435" w:rsidP="005B743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how to properly prepare a site for concrete </w:t>
            </w:r>
          </w:p>
        </w:tc>
        <w:tc>
          <w:tcPr>
            <w:tcW w:w="878" w:type="dxa"/>
            <w:tcBorders>
              <w:top w:val="single" w:sz="8" w:space="0" w:color="auto"/>
              <w:bottom w:val="single" w:sz="8" w:space="0" w:color="auto"/>
            </w:tcBorders>
            <w:vAlign w:val="bottom"/>
          </w:tcPr>
          <w:p w14:paraId="2A702ACA" w14:textId="77777777" w:rsidR="005B7435" w:rsidRDefault="005B7435" w:rsidP="005B7435">
            <w:pPr>
              <w:pStyle w:val="NoSpacing"/>
              <w:cnfStyle w:val="000000000000" w:firstRow="0" w:lastRow="0" w:firstColumn="0" w:lastColumn="0" w:oddVBand="0" w:evenVBand="0" w:oddHBand="0" w:evenHBand="0" w:firstRowFirstColumn="0" w:firstRowLastColumn="0" w:lastRowFirstColumn="0" w:lastRowLastColumn="0"/>
            </w:pPr>
          </w:p>
        </w:tc>
      </w:tr>
      <w:tr w:rsidR="005B7435" w:rsidRPr="004E0952" w14:paraId="0B117935" w14:textId="77777777" w:rsidTr="009952A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705E685" w14:textId="28F7D30F" w:rsidR="005B7435" w:rsidRPr="00C22ECE" w:rsidRDefault="005B7435" w:rsidP="005B7435">
            <w:pPr>
              <w:pStyle w:val="NoSpacing"/>
            </w:pPr>
            <w:r>
              <w:t>17.7</w:t>
            </w:r>
          </w:p>
        </w:tc>
        <w:tc>
          <w:tcPr>
            <w:tcW w:w="8194" w:type="dxa"/>
            <w:tcBorders>
              <w:top w:val="nil"/>
              <w:left w:val="nil"/>
              <w:bottom w:val="nil"/>
              <w:right w:val="nil"/>
            </w:tcBorders>
            <w:shd w:val="clear" w:color="auto" w:fill="auto"/>
            <w:vAlign w:val="bottom"/>
          </w:tcPr>
          <w:p w14:paraId="28693B7C" w14:textId="472DA469" w:rsidR="005B7435" w:rsidRPr="004E0952" w:rsidRDefault="005B7435" w:rsidP="005B743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use of concrete tools</w:t>
            </w:r>
          </w:p>
        </w:tc>
        <w:tc>
          <w:tcPr>
            <w:tcW w:w="878" w:type="dxa"/>
            <w:tcBorders>
              <w:top w:val="single" w:sz="8" w:space="0" w:color="auto"/>
              <w:bottom w:val="single" w:sz="8" w:space="0" w:color="auto"/>
            </w:tcBorders>
            <w:vAlign w:val="bottom"/>
          </w:tcPr>
          <w:p w14:paraId="681BBC3E" w14:textId="77777777" w:rsidR="005B7435" w:rsidRDefault="005B7435" w:rsidP="005B7435">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CD31727" w:rsidR="004E0952" w:rsidRPr="00202D35" w:rsidRDefault="005B743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B49200C" w:rsidR="004E0952" w:rsidRPr="00202D35" w:rsidRDefault="005B743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23827D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7559B">
      <w:rPr>
        <w:noProof/>
      </w:rPr>
      <w:t>August 23,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138D09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7559B">
      <w:rPr>
        <w:rStyle w:val="Strong"/>
      </w:rPr>
      <w:t>Agricultural Structures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7559B">
      <w:rPr>
        <w:rStyle w:val="Strong"/>
      </w:rPr>
      <w:t>18403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B7435"/>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7559B"/>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939">
      <w:bodyDiv w:val="1"/>
      <w:marLeft w:val="0"/>
      <w:marRight w:val="0"/>
      <w:marTop w:val="0"/>
      <w:marBottom w:val="0"/>
      <w:divBdr>
        <w:top w:val="none" w:sz="0" w:space="0" w:color="auto"/>
        <w:left w:val="none" w:sz="0" w:space="0" w:color="auto"/>
        <w:bottom w:val="none" w:sz="0" w:space="0" w:color="auto"/>
        <w:right w:val="none" w:sz="0" w:space="0" w:color="auto"/>
      </w:divBdr>
    </w:div>
    <w:div w:id="90317948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380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1A1563"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1A1563"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1A1563"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1A1563"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1A1563"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1A1563"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1A1563"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1A1563"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1A1563"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1A1563"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1A1563" w:rsidRDefault="00524DEA" w:rsidP="00524DEA">
          <w:pPr>
            <w:pStyle w:val="D528D8C8B1E74FE9897B17A94258E685"/>
          </w:pPr>
          <w:r w:rsidRPr="00364F6B">
            <w:rPr>
              <w:rStyle w:val="PlaceholderText"/>
            </w:rPr>
            <w:t>Click or tap here to enter text.</w:t>
          </w:r>
        </w:p>
      </w:docPartBody>
    </w:docPart>
    <w:docPart>
      <w:docPartPr>
        <w:name w:val="A18E09164A5841E7A88A8F72CD99EC1A"/>
        <w:category>
          <w:name w:val="General"/>
          <w:gallery w:val="placeholder"/>
        </w:category>
        <w:types>
          <w:type w:val="bbPlcHdr"/>
        </w:types>
        <w:behaviors>
          <w:behavior w:val="content"/>
        </w:behaviors>
        <w:guid w:val="{CA490C76-BD6A-4E48-9DA6-CCFC99468B90}"/>
      </w:docPartPr>
      <w:docPartBody>
        <w:p w:rsidR="001A1563" w:rsidRDefault="00524DEA" w:rsidP="00524DEA">
          <w:pPr>
            <w:pStyle w:val="A18E09164A5841E7A88A8F72CD99EC1A"/>
          </w:pPr>
          <w:r w:rsidRPr="00364F6B">
            <w:rPr>
              <w:rStyle w:val="PlaceholderText"/>
            </w:rPr>
            <w:t>Click or tap here to enter text.</w:t>
          </w:r>
        </w:p>
      </w:docPartBody>
    </w:docPart>
    <w:docPart>
      <w:docPartPr>
        <w:name w:val="ECD16CF543EB49CF8BFE08B828B8EF1C"/>
        <w:category>
          <w:name w:val="General"/>
          <w:gallery w:val="placeholder"/>
        </w:category>
        <w:types>
          <w:type w:val="bbPlcHdr"/>
        </w:types>
        <w:behaviors>
          <w:behavior w:val="content"/>
        </w:behaviors>
        <w:guid w:val="{9CD86DA9-3F68-4091-9A4D-B338B0308642}"/>
      </w:docPartPr>
      <w:docPartBody>
        <w:p w:rsidR="001A1563" w:rsidRDefault="00524DEA" w:rsidP="00524DEA">
          <w:pPr>
            <w:pStyle w:val="ECD16CF543EB49CF8BFE08B828B8EF1C"/>
          </w:pPr>
          <w:r w:rsidRPr="00364F6B">
            <w:rPr>
              <w:rStyle w:val="PlaceholderText"/>
            </w:rPr>
            <w:t>Click or tap here to enter text.</w:t>
          </w:r>
        </w:p>
      </w:docPartBody>
    </w:docPart>
    <w:docPart>
      <w:docPartPr>
        <w:name w:val="0CE9C3F9580848A3B1C84B6ADB645A3F"/>
        <w:category>
          <w:name w:val="General"/>
          <w:gallery w:val="placeholder"/>
        </w:category>
        <w:types>
          <w:type w:val="bbPlcHdr"/>
        </w:types>
        <w:behaviors>
          <w:behavior w:val="content"/>
        </w:behaviors>
        <w:guid w:val="{BF410C3E-A3AE-4C4D-8EE7-580D1B109E15}"/>
      </w:docPartPr>
      <w:docPartBody>
        <w:p w:rsidR="001A1563" w:rsidRDefault="00524DEA" w:rsidP="00524DEA">
          <w:pPr>
            <w:pStyle w:val="0CE9C3F9580848A3B1C84B6ADB645A3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A1563"/>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Agricultural Structures</vt:lpstr>
    </vt:vector>
  </TitlesOfParts>
  <Company>Kansas State Department of Education</Company>
  <LinksUpToDate>false</LinksUpToDate>
  <CharactersWithSpaces>9420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Structures</dc:title>
  <dc:subject>18403</dc:subject>
  <dc:creator>Cheryl Franklin</dc:creator>
  <cp:keywords/>
  <dc:description>1.0</dc:description>
  <cp:lastModifiedBy>Barbara A. Bahm</cp:lastModifiedBy>
  <cp:revision>2</cp:revision>
  <cp:lastPrinted>2023-05-25T21:45:00Z</cp:lastPrinted>
  <dcterms:created xsi:type="dcterms:W3CDTF">2023-08-23T16:05:00Z</dcterms:created>
  <dcterms:modified xsi:type="dcterms:W3CDTF">2023-08-23T16:05:00Z</dcterms:modified>
  <cp:category/>
</cp:coreProperties>
</file>